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562" w:rsidRDefault="002F12F2" w:rsidP="00DF5562">
      <w:pPr>
        <w:spacing w:after="0" w:line="240" w:lineRule="auto"/>
        <w:jc w:val="both"/>
        <w:rPr>
          <w:rFonts w:ascii="Arial" w:hAnsi="Arial" w:cs="Arial"/>
          <w:sz w:val="16"/>
          <w:szCs w:val="16"/>
        </w:rPr>
      </w:pPr>
      <w:r w:rsidRPr="002F12F2">
        <w:rPr>
          <w:rFonts w:ascii="Arial" w:hAnsi="Arial" w:cs="Arial"/>
          <w:sz w:val="16"/>
          <w:szCs w:val="16"/>
        </w:rPr>
        <w:t xml:space="preserve"> </w:t>
      </w:r>
    </w:p>
    <w:tbl>
      <w:tblPr>
        <w:tblW w:w="7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7"/>
        <w:gridCol w:w="1064"/>
        <w:gridCol w:w="3566"/>
        <w:gridCol w:w="32"/>
      </w:tblGrid>
      <w:tr w:rsidR="00AF60F8" w:rsidRPr="00C147FE" w:rsidTr="00864721">
        <w:trPr>
          <w:gridAfter w:val="1"/>
          <w:wAfter w:w="32" w:type="dxa"/>
          <w:trHeight w:val="4340"/>
          <w:jc w:val="center"/>
        </w:trPr>
        <w:tc>
          <w:tcPr>
            <w:tcW w:w="3861" w:type="dxa"/>
            <w:gridSpan w:val="2"/>
            <w:vAlign w:val="center"/>
          </w:tcPr>
          <w:p w:rsidR="00AF60F8" w:rsidRDefault="00AF60F8" w:rsidP="007009D6">
            <w:pPr>
              <w:spacing w:after="0" w:line="240" w:lineRule="auto"/>
              <w:jc w:val="center"/>
              <w:rPr>
                <w:rFonts w:ascii="Arial" w:hAnsi="Arial"/>
                <w:b/>
                <w:sz w:val="20"/>
              </w:rPr>
            </w:pPr>
          </w:p>
          <w:p w:rsidR="005410A3" w:rsidRDefault="005410A3" w:rsidP="007009D6">
            <w:pPr>
              <w:spacing w:after="0" w:line="240" w:lineRule="auto"/>
              <w:jc w:val="center"/>
              <w:rPr>
                <w:rFonts w:ascii="Arial" w:hAnsi="Arial"/>
                <w:b/>
                <w:sz w:val="20"/>
              </w:rPr>
            </w:pPr>
          </w:p>
          <w:p w:rsidR="005410A3" w:rsidRPr="00C147FE" w:rsidRDefault="00F31A6C" w:rsidP="007009D6">
            <w:pPr>
              <w:spacing w:after="0" w:line="240" w:lineRule="auto"/>
              <w:jc w:val="center"/>
              <w:rPr>
                <w:rFonts w:ascii="Arial" w:hAnsi="Arial"/>
                <w:b/>
                <w:sz w:val="15"/>
                <w:szCs w:val="15"/>
              </w:rPr>
            </w:pPr>
            <w:r>
              <w:rPr>
                <w:rFonts w:ascii="Arial" w:hAnsi="Arial"/>
                <w:b/>
                <w:noProof/>
                <w:sz w:val="20"/>
                <w:lang w:val="ru-RU" w:eastAsia="ru-RU"/>
              </w:rPr>
              <w:drawing>
                <wp:inline distT="0" distB="0" distL="0" distR="0">
                  <wp:extent cx="2433955" cy="1591310"/>
                  <wp:effectExtent l="0" t="0" r="444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53656" t="20000" r="14809" b="33333"/>
                          <a:stretch>
                            <a:fillRect/>
                          </a:stretch>
                        </pic:blipFill>
                        <pic:spPr bwMode="auto">
                          <a:xfrm>
                            <a:off x="0" y="0"/>
                            <a:ext cx="2433955" cy="1591310"/>
                          </a:xfrm>
                          <a:prstGeom prst="rect">
                            <a:avLst/>
                          </a:prstGeom>
                          <a:noFill/>
                          <a:ln>
                            <a:noFill/>
                          </a:ln>
                        </pic:spPr>
                      </pic:pic>
                    </a:graphicData>
                  </a:graphic>
                </wp:inline>
              </w:drawing>
            </w:r>
          </w:p>
          <w:p w:rsidR="00AF60F8" w:rsidRPr="00C147FE" w:rsidRDefault="00AF60F8" w:rsidP="007009D6">
            <w:pPr>
              <w:spacing w:after="0" w:line="240" w:lineRule="auto"/>
              <w:jc w:val="center"/>
              <w:rPr>
                <w:rFonts w:ascii="Arial" w:hAnsi="Arial"/>
                <w:b/>
                <w:sz w:val="15"/>
                <w:szCs w:val="15"/>
              </w:rPr>
            </w:pPr>
          </w:p>
          <w:p w:rsidR="00AF60F8" w:rsidRPr="00C147FE" w:rsidRDefault="00AF60F8" w:rsidP="00864721">
            <w:pPr>
              <w:spacing w:after="0" w:line="240" w:lineRule="auto"/>
              <w:jc w:val="center"/>
              <w:rPr>
                <w:rFonts w:ascii="Arial" w:hAnsi="Arial" w:cs="Arial"/>
                <w:sz w:val="24"/>
                <w:szCs w:val="24"/>
              </w:rPr>
            </w:pPr>
            <w:r w:rsidRPr="00C147FE">
              <w:rPr>
                <w:rFonts w:ascii="Arial" w:hAnsi="Arial"/>
                <w:b/>
                <w:sz w:val="24"/>
                <w:szCs w:val="24"/>
              </w:rPr>
              <w:t>S</w:t>
            </w:r>
            <w:r w:rsidR="00864721">
              <w:rPr>
                <w:rFonts w:ascii="Arial" w:hAnsi="Arial"/>
                <w:b/>
                <w:sz w:val="24"/>
                <w:szCs w:val="24"/>
              </w:rPr>
              <w:t>4</w:t>
            </w:r>
          </w:p>
        </w:tc>
        <w:tc>
          <w:tcPr>
            <w:tcW w:w="3566" w:type="dxa"/>
          </w:tcPr>
          <w:p w:rsidR="00AF60F8" w:rsidRPr="00C147FE" w:rsidRDefault="00F31A6C" w:rsidP="005812A7">
            <w:pPr>
              <w:spacing w:after="0" w:line="240" w:lineRule="auto"/>
              <w:jc w:val="both"/>
              <w:rPr>
                <w:rFonts w:ascii="Arial" w:hAnsi="Arial"/>
                <w:b/>
                <w:sz w:val="15"/>
                <w:szCs w:val="15"/>
              </w:rPr>
            </w:pPr>
            <w:r>
              <w:rPr>
                <w:rFonts w:ascii="Arial" w:hAnsi="Arial"/>
                <w:b/>
                <w:noProof/>
                <w:sz w:val="15"/>
                <w:szCs w:val="15"/>
                <w:lang w:val="ru-RU" w:eastAsia="ru-RU"/>
              </w:rPr>
              <w:drawing>
                <wp:inline distT="0" distB="0" distL="0" distR="0">
                  <wp:extent cx="2232025" cy="2281555"/>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7692" r="9402"/>
                          <a:stretch>
                            <a:fillRect/>
                          </a:stretch>
                        </pic:blipFill>
                        <pic:spPr bwMode="auto">
                          <a:xfrm>
                            <a:off x="0" y="0"/>
                            <a:ext cx="2232025" cy="2281555"/>
                          </a:xfrm>
                          <a:prstGeom prst="rect">
                            <a:avLst/>
                          </a:prstGeom>
                          <a:noFill/>
                          <a:ln>
                            <a:noFill/>
                          </a:ln>
                        </pic:spPr>
                      </pic:pic>
                    </a:graphicData>
                  </a:graphic>
                </wp:inline>
              </w:drawing>
            </w:r>
          </w:p>
          <w:p w:rsidR="00AF60F8" w:rsidRPr="00C147FE" w:rsidRDefault="00AF60F8" w:rsidP="005812A7">
            <w:pPr>
              <w:spacing w:after="0" w:line="240" w:lineRule="auto"/>
              <w:jc w:val="center"/>
              <w:rPr>
                <w:rFonts w:ascii="Arial" w:hAnsi="Arial" w:cs="Arial"/>
                <w:sz w:val="24"/>
                <w:szCs w:val="24"/>
              </w:rPr>
            </w:pPr>
            <w:r w:rsidRPr="00C147FE">
              <w:rPr>
                <w:rFonts w:ascii="Arial" w:hAnsi="Arial"/>
                <w:b/>
                <w:sz w:val="24"/>
                <w:szCs w:val="24"/>
              </w:rPr>
              <w:t>S1</w:t>
            </w:r>
          </w:p>
        </w:tc>
      </w:tr>
      <w:tr w:rsidR="003D5544" w:rsidRPr="00C147FE" w:rsidTr="003D5544">
        <w:trPr>
          <w:trHeight w:val="5805"/>
          <w:jc w:val="center"/>
        </w:trPr>
        <w:tc>
          <w:tcPr>
            <w:tcW w:w="2797" w:type="dxa"/>
            <w:tcBorders>
              <w:right w:val="single" w:sz="4" w:space="0" w:color="auto"/>
            </w:tcBorders>
            <w:vAlign w:val="center"/>
          </w:tcPr>
          <w:p w:rsidR="003D5544" w:rsidRDefault="00F31A6C" w:rsidP="00B61236">
            <w:pPr>
              <w:spacing w:after="0" w:line="240" w:lineRule="auto"/>
              <w:jc w:val="center"/>
              <w:rPr>
                <w:rFonts w:ascii="Arial" w:hAnsi="Arial" w:cs="Arial"/>
                <w:b/>
                <w:sz w:val="28"/>
                <w:szCs w:val="28"/>
              </w:rPr>
            </w:pPr>
            <w:r>
              <w:rPr>
                <w:rFonts w:ascii="Arial" w:hAnsi="Arial"/>
                <w:b/>
                <w:noProof/>
                <w:sz w:val="20"/>
                <w:lang w:val="ru-RU" w:eastAsia="ru-RU"/>
              </w:rPr>
              <w:drawing>
                <wp:inline distT="0" distB="0" distL="0" distR="0">
                  <wp:extent cx="1582420" cy="1430020"/>
                  <wp:effectExtent l="0" t="0" r="0" b="0"/>
                  <wp:docPr id="3" name="Рисунок 3" descr="halo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logen"/>
                          <pic:cNvPicPr>
                            <a:picLocks noChangeAspect="1" noChangeArrowheads="1"/>
                          </pic:cNvPicPr>
                        </pic:nvPicPr>
                        <pic:blipFill>
                          <a:blip r:embed="rId11" cstate="print">
                            <a:extLst>
                              <a:ext uri="{28A0092B-C50C-407E-A947-70E740481C1C}">
                                <a14:useLocalDpi xmlns:a14="http://schemas.microsoft.com/office/drawing/2010/main" val="0"/>
                              </a:ext>
                            </a:extLst>
                          </a:blip>
                          <a:srcRect l="18056" t="15475" r="9723"/>
                          <a:stretch>
                            <a:fillRect/>
                          </a:stretch>
                        </pic:blipFill>
                        <pic:spPr bwMode="auto">
                          <a:xfrm>
                            <a:off x="0" y="0"/>
                            <a:ext cx="1582420" cy="1430020"/>
                          </a:xfrm>
                          <a:prstGeom prst="rect">
                            <a:avLst/>
                          </a:prstGeom>
                          <a:noFill/>
                          <a:ln>
                            <a:noFill/>
                          </a:ln>
                        </pic:spPr>
                      </pic:pic>
                    </a:graphicData>
                  </a:graphic>
                </wp:inline>
              </w:drawing>
            </w:r>
          </w:p>
          <w:p w:rsidR="003D5544" w:rsidRPr="00C147FE" w:rsidRDefault="003D5544" w:rsidP="00B61236">
            <w:pPr>
              <w:spacing w:after="0" w:line="240" w:lineRule="auto"/>
              <w:jc w:val="center"/>
              <w:rPr>
                <w:rFonts w:ascii="Arial" w:hAnsi="Arial" w:cs="Arial"/>
                <w:sz w:val="16"/>
                <w:szCs w:val="16"/>
              </w:rPr>
            </w:pPr>
            <w:r w:rsidRPr="00C147FE">
              <w:rPr>
                <w:rFonts w:ascii="Arial" w:hAnsi="Arial" w:cs="Arial"/>
                <w:b/>
                <w:sz w:val="28"/>
                <w:szCs w:val="28"/>
              </w:rPr>
              <w:t>S</w:t>
            </w:r>
            <w:r>
              <w:rPr>
                <w:rFonts w:ascii="Arial" w:hAnsi="Arial" w:cs="Arial"/>
                <w:b/>
                <w:sz w:val="28"/>
                <w:szCs w:val="28"/>
              </w:rPr>
              <w:t>5</w:t>
            </w:r>
          </w:p>
          <w:p w:rsidR="003D5544" w:rsidRPr="00C147FE" w:rsidRDefault="003D5544" w:rsidP="00B61236">
            <w:pPr>
              <w:spacing w:after="0" w:line="240" w:lineRule="auto"/>
              <w:jc w:val="center"/>
              <w:rPr>
                <w:rFonts w:ascii="Arial" w:hAnsi="Arial" w:cs="Arial"/>
                <w:sz w:val="16"/>
                <w:szCs w:val="16"/>
              </w:rPr>
            </w:pPr>
          </w:p>
        </w:tc>
        <w:tc>
          <w:tcPr>
            <w:tcW w:w="4662" w:type="dxa"/>
            <w:gridSpan w:val="3"/>
            <w:tcBorders>
              <w:left w:val="single" w:sz="4" w:space="0" w:color="auto"/>
            </w:tcBorders>
            <w:vAlign w:val="center"/>
          </w:tcPr>
          <w:p w:rsidR="003D5544" w:rsidRDefault="00F31A6C" w:rsidP="00B61236">
            <w:pPr>
              <w:spacing w:after="0" w:line="240" w:lineRule="auto"/>
              <w:jc w:val="center"/>
              <w:rPr>
                <w:rFonts w:ascii="Arial" w:hAnsi="Arial" w:cs="Arial"/>
                <w:b/>
                <w:sz w:val="28"/>
                <w:szCs w:val="28"/>
              </w:rPr>
            </w:pPr>
            <w:r>
              <w:rPr>
                <w:rFonts w:ascii="Arial" w:hAnsi="Arial" w:cs="Arial"/>
                <w:b/>
                <w:noProof/>
                <w:sz w:val="28"/>
                <w:szCs w:val="28"/>
                <w:lang w:val="ru-RU" w:eastAsia="ru-RU"/>
              </w:rPr>
              <w:drawing>
                <wp:inline distT="0" distB="0" distL="0" distR="0">
                  <wp:extent cx="2653665" cy="3249930"/>
                  <wp:effectExtent l="0" t="0" r="0" b="7620"/>
                  <wp:docPr id="4" name="Рисунок 4" descr="Rysunek gabarytowy Siri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ysunek gabarytowy Sirius"/>
                          <pic:cNvPicPr>
                            <a:picLocks noChangeAspect="1" noChangeArrowheads="1"/>
                          </pic:cNvPicPr>
                        </pic:nvPicPr>
                        <pic:blipFill>
                          <a:blip r:embed="rId12" cstate="print">
                            <a:extLst>
                              <a:ext uri="{28A0092B-C50C-407E-A947-70E740481C1C}">
                                <a14:useLocalDpi xmlns:a14="http://schemas.microsoft.com/office/drawing/2010/main" val="0"/>
                              </a:ext>
                            </a:extLst>
                          </a:blip>
                          <a:srcRect l="21497" r="20859"/>
                          <a:stretch>
                            <a:fillRect/>
                          </a:stretch>
                        </pic:blipFill>
                        <pic:spPr bwMode="auto">
                          <a:xfrm>
                            <a:off x="0" y="0"/>
                            <a:ext cx="2653665" cy="3249930"/>
                          </a:xfrm>
                          <a:prstGeom prst="rect">
                            <a:avLst/>
                          </a:prstGeom>
                          <a:noFill/>
                          <a:ln>
                            <a:noFill/>
                          </a:ln>
                        </pic:spPr>
                      </pic:pic>
                    </a:graphicData>
                  </a:graphic>
                </wp:inline>
              </w:drawing>
            </w:r>
          </w:p>
          <w:p w:rsidR="003D5544" w:rsidRPr="00C147FE" w:rsidRDefault="003D5544" w:rsidP="00B61236">
            <w:pPr>
              <w:spacing w:after="0" w:line="240" w:lineRule="auto"/>
              <w:jc w:val="center"/>
              <w:rPr>
                <w:rFonts w:ascii="Arial" w:hAnsi="Arial" w:cs="Arial"/>
                <w:sz w:val="16"/>
                <w:szCs w:val="16"/>
              </w:rPr>
            </w:pPr>
            <w:r>
              <w:rPr>
                <w:rFonts w:ascii="Arial" w:hAnsi="Arial" w:cs="Arial"/>
                <w:b/>
                <w:sz w:val="28"/>
                <w:szCs w:val="28"/>
              </w:rPr>
              <w:t>S2</w:t>
            </w:r>
          </w:p>
        </w:tc>
      </w:tr>
    </w:tbl>
    <w:p w:rsidR="00E307B0" w:rsidRDefault="00E307B0" w:rsidP="003303CD">
      <w:pPr>
        <w:spacing w:line="240" w:lineRule="auto"/>
        <w:contextualSpacing/>
        <w:jc w:val="center"/>
        <w:rPr>
          <w:rFonts w:ascii="Arial" w:hAnsi="Arial" w:cs="Arial"/>
          <w:b/>
          <w:sz w:val="24"/>
          <w:szCs w:val="24"/>
        </w:rPr>
      </w:pPr>
    </w:p>
    <w:p w:rsidR="008C4ABD" w:rsidRDefault="008C4ABD" w:rsidP="008C4ABD">
      <w:pPr>
        <w:pStyle w:val="1"/>
        <w:contextualSpacing/>
        <w:rPr>
          <w:b w:val="0"/>
          <w:sz w:val="48"/>
          <w:szCs w:val="48"/>
          <w:lang w:val="en-US"/>
        </w:rPr>
      </w:pPr>
      <w:r>
        <w:rPr>
          <w:b w:val="0"/>
          <w:sz w:val="48"/>
          <w:szCs w:val="48"/>
          <w:lang w:val="en-US"/>
        </w:rPr>
        <w:lastRenderedPageBreak/>
        <w:t xml:space="preserve">                </w:t>
      </w:r>
      <w:r>
        <w:rPr>
          <w:b w:val="0"/>
          <w:noProof/>
          <w:sz w:val="48"/>
          <w:szCs w:val="48"/>
          <w:lang w:val="ru-RU" w:eastAsia="ru-RU"/>
        </w:rPr>
        <w:drawing>
          <wp:inline distT="0" distB="0" distL="0" distR="0">
            <wp:extent cx="2698115" cy="659130"/>
            <wp:effectExtent l="0" t="0" r="6985"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8115" cy="659130"/>
                    </a:xfrm>
                    <a:prstGeom prst="rect">
                      <a:avLst/>
                    </a:prstGeom>
                    <a:noFill/>
                    <a:ln>
                      <a:noFill/>
                    </a:ln>
                  </pic:spPr>
                </pic:pic>
              </a:graphicData>
            </a:graphic>
          </wp:inline>
        </w:drawing>
      </w:r>
    </w:p>
    <w:p w:rsidR="008C4ABD" w:rsidRPr="008C4ABD" w:rsidRDefault="008C4ABD" w:rsidP="008C4ABD">
      <w:pPr>
        <w:spacing w:line="240" w:lineRule="auto"/>
        <w:contextualSpacing/>
        <w:jc w:val="center"/>
        <w:rPr>
          <w:rFonts w:ascii="Arial" w:hAnsi="Arial" w:cs="Arial"/>
          <w:b/>
          <w:sz w:val="24"/>
          <w:szCs w:val="24"/>
          <w:lang w:val="ru-RU"/>
        </w:rPr>
      </w:pPr>
      <w:r w:rsidRPr="00AD1E71">
        <w:rPr>
          <w:rFonts w:ascii="Arial" w:hAnsi="Arial" w:cs="Arial"/>
          <w:b/>
          <w:sz w:val="24"/>
          <w:szCs w:val="24"/>
          <w:lang w:val="ru-RU"/>
        </w:rPr>
        <w:t>Инструкция по эксплуатации</w:t>
      </w:r>
      <w:r w:rsidRPr="00AD1E71">
        <w:rPr>
          <w:rFonts w:ascii="Arial" w:hAnsi="Arial" w:cs="Arial"/>
          <w:b/>
          <w:sz w:val="24"/>
          <w:szCs w:val="24"/>
          <w:lang w:val="ru-RU"/>
        </w:rPr>
        <w:br/>
        <w:t xml:space="preserve">Кухонная вытяжка </w:t>
      </w:r>
      <w:r w:rsidRPr="00AD1E71">
        <w:rPr>
          <w:rFonts w:ascii="Arial" w:hAnsi="Arial" w:cs="Arial"/>
          <w:b/>
          <w:sz w:val="24"/>
          <w:szCs w:val="24"/>
          <w:lang w:val="en-US"/>
        </w:rPr>
        <w:t>EX</w:t>
      </w:r>
      <w:r w:rsidRPr="00AD1E71">
        <w:rPr>
          <w:rFonts w:ascii="Arial" w:hAnsi="Arial" w:cs="Arial"/>
          <w:b/>
          <w:sz w:val="24"/>
          <w:szCs w:val="24"/>
          <w:lang w:val="ru-RU"/>
        </w:rPr>
        <w:t>-</w:t>
      </w:r>
      <w:r w:rsidRPr="008C4ABD">
        <w:rPr>
          <w:rFonts w:ascii="Arial" w:hAnsi="Arial" w:cs="Arial"/>
          <w:b/>
          <w:sz w:val="24"/>
          <w:szCs w:val="24"/>
          <w:lang w:val="ru-RU"/>
        </w:rPr>
        <w:t>5209</w:t>
      </w:r>
    </w:p>
    <w:p w:rsidR="00FE04C5" w:rsidRPr="00F559D7" w:rsidRDefault="00FE04C5" w:rsidP="005A6DFC">
      <w:pPr>
        <w:spacing w:line="240" w:lineRule="auto"/>
        <w:contextualSpacing/>
        <w:jc w:val="center"/>
        <w:rPr>
          <w:rFonts w:ascii="Arial" w:hAnsi="Arial" w:cs="Arial"/>
          <w:b/>
          <w:sz w:val="16"/>
          <w:szCs w:val="16"/>
          <w:lang w:val="ru-RU"/>
        </w:rPr>
      </w:pPr>
    </w:p>
    <w:p w:rsidR="00DF5562" w:rsidRPr="0050674A" w:rsidRDefault="00F559D7" w:rsidP="00391F89">
      <w:pPr>
        <w:spacing w:after="0" w:line="240" w:lineRule="auto"/>
        <w:contextualSpacing/>
        <w:rPr>
          <w:rFonts w:ascii="Arial" w:hAnsi="Arial" w:cs="Arial"/>
          <w:b/>
          <w:sz w:val="13"/>
          <w:szCs w:val="13"/>
          <w:lang w:val="ru-RU"/>
        </w:rPr>
      </w:pPr>
      <w:r w:rsidRPr="0050674A">
        <w:rPr>
          <w:rFonts w:ascii="Arial" w:hAnsi="Arial" w:cs="Arial"/>
          <w:b/>
          <w:sz w:val="13"/>
          <w:szCs w:val="13"/>
          <w:lang w:val="ru-RU"/>
        </w:rPr>
        <w:t>Технические параметры</w:t>
      </w:r>
    </w:p>
    <w:p w:rsidR="007009D6" w:rsidRPr="0050674A" w:rsidRDefault="00F559D7" w:rsidP="00391F89">
      <w:pPr>
        <w:spacing w:after="0" w:line="240" w:lineRule="auto"/>
        <w:rPr>
          <w:rFonts w:ascii="Arial" w:hAnsi="Arial" w:cs="Arial"/>
          <w:sz w:val="13"/>
          <w:szCs w:val="13"/>
          <w:lang w:val="ru-RU"/>
        </w:rPr>
      </w:pPr>
      <w:r w:rsidRPr="0050674A">
        <w:rPr>
          <w:rFonts w:ascii="Arial" w:hAnsi="Arial" w:cs="Arial"/>
          <w:sz w:val="13"/>
          <w:szCs w:val="13"/>
          <w:lang w:val="ru-RU"/>
        </w:rPr>
        <w:t xml:space="preserve">Производительность  </w:t>
      </w:r>
      <w:r w:rsidR="008C4ABD" w:rsidRPr="008C4ABD">
        <w:rPr>
          <w:rFonts w:ascii="Arial" w:hAnsi="Arial" w:cs="Arial"/>
          <w:sz w:val="13"/>
          <w:szCs w:val="13"/>
          <w:lang w:val="ru-RU"/>
        </w:rPr>
        <w:t xml:space="preserve">         </w:t>
      </w:r>
      <w:r w:rsidRPr="0050674A">
        <w:rPr>
          <w:rFonts w:ascii="Arial" w:hAnsi="Arial" w:cs="Arial"/>
          <w:sz w:val="13"/>
          <w:szCs w:val="13"/>
          <w:lang w:val="ru-RU"/>
        </w:rPr>
        <w:tab/>
      </w:r>
      <w:r w:rsidR="008C4ABD" w:rsidRPr="008C4ABD">
        <w:rPr>
          <w:rFonts w:ascii="Arial" w:hAnsi="Arial" w:cs="Arial"/>
          <w:sz w:val="13"/>
          <w:szCs w:val="13"/>
          <w:lang w:val="ru-RU"/>
        </w:rPr>
        <w:t>1</w:t>
      </w:r>
      <w:r w:rsidR="008C4ABD">
        <w:rPr>
          <w:rFonts w:ascii="Arial" w:hAnsi="Arial" w:cs="Arial"/>
          <w:sz w:val="13"/>
          <w:szCs w:val="13"/>
          <w:lang w:val="en-US"/>
        </w:rPr>
        <w:t> </w:t>
      </w:r>
      <w:r w:rsidR="008C4ABD" w:rsidRPr="008C4ABD">
        <w:rPr>
          <w:rFonts w:ascii="Arial" w:hAnsi="Arial" w:cs="Arial"/>
          <w:sz w:val="13"/>
          <w:szCs w:val="13"/>
          <w:lang w:val="ru-RU"/>
        </w:rPr>
        <w:t xml:space="preserve">000 </w:t>
      </w:r>
      <w:r w:rsidR="007009D6" w:rsidRPr="0050674A">
        <w:rPr>
          <w:rFonts w:ascii="Arial" w:hAnsi="Arial" w:cs="Arial"/>
          <w:sz w:val="13"/>
          <w:szCs w:val="13"/>
        </w:rPr>
        <w:t>m</w:t>
      </w:r>
      <w:r w:rsidR="007009D6" w:rsidRPr="0050674A">
        <w:rPr>
          <w:rFonts w:ascii="Arial" w:hAnsi="Arial" w:cs="Arial"/>
          <w:sz w:val="13"/>
          <w:szCs w:val="13"/>
          <w:lang w:val="ru-RU"/>
        </w:rPr>
        <w:t>³/</w:t>
      </w:r>
      <w:r w:rsidR="007009D6" w:rsidRPr="0050674A">
        <w:rPr>
          <w:rFonts w:ascii="Arial" w:hAnsi="Arial" w:cs="Arial"/>
          <w:sz w:val="13"/>
          <w:szCs w:val="13"/>
        </w:rPr>
        <w:t>h</w:t>
      </w:r>
    </w:p>
    <w:p w:rsidR="007009D6" w:rsidRPr="0050674A" w:rsidRDefault="00F559D7" w:rsidP="00391F89">
      <w:pPr>
        <w:spacing w:after="0" w:line="240" w:lineRule="auto"/>
        <w:rPr>
          <w:rFonts w:ascii="Arial" w:hAnsi="Arial" w:cs="Arial"/>
          <w:sz w:val="13"/>
          <w:szCs w:val="13"/>
          <w:lang w:val="ru-RU"/>
        </w:rPr>
      </w:pPr>
      <w:r w:rsidRPr="0050674A">
        <w:rPr>
          <w:rFonts w:ascii="Arial" w:hAnsi="Arial" w:cs="Arial"/>
          <w:sz w:val="13"/>
          <w:szCs w:val="13"/>
          <w:lang w:val="ru-RU"/>
        </w:rPr>
        <w:t xml:space="preserve">Напряжение номинальное </w:t>
      </w:r>
      <w:r w:rsidR="007009D6" w:rsidRPr="0050674A">
        <w:rPr>
          <w:rFonts w:ascii="Arial" w:hAnsi="Arial" w:cs="Arial"/>
          <w:sz w:val="13"/>
          <w:szCs w:val="13"/>
          <w:lang w:val="ru-RU"/>
        </w:rPr>
        <w:tab/>
        <w:t>2</w:t>
      </w:r>
      <w:r w:rsidR="00391F89" w:rsidRPr="0050674A">
        <w:rPr>
          <w:rFonts w:ascii="Arial" w:hAnsi="Arial" w:cs="Arial"/>
          <w:sz w:val="13"/>
          <w:szCs w:val="13"/>
          <w:lang w:val="ru-RU"/>
        </w:rPr>
        <w:t>2</w:t>
      </w:r>
      <w:r w:rsidR="007009D6" w:rsidRPr="0050674A">
        <w:rPr>
          <w:rFonts w:ascii="Arial" w:hAnsi="Arial" w:cs="Arial"/>
          <w:sz w:val="13"/>
          <w:szCs w:val="13"/>
          <w:lang w:val="ru-RU"/>
        </w:rPr>
        <w:t>0</w:t>
      </w:r>
      <w:r w:rsidR="007009D6" w:rsidRPr="0050674A">
        <w:rPr>
          <w:rFonts w:ascii="Arial" w:hAnsi="Arial" w:cs="Arial"/>
          <w:sz w:val="13"/>
          <w:szCs w:val="13"/>
        </w:rPr>
        <w:t>V</w:t>
      </w:r>
      <w:r w:rsidR="007009D6" w:rsidRPr="0050674A">
        <w:rPr>
          <w:rFonts w:ascii="Arial" w:hAnsi="Arial" w:cs="Arial"/>
          <w:sz w:val="13"/>
          <w:szCs w:val="13"/>
          <w:lang w:val="ru-RU"/>
        </w:rPr>
        <w:t>-</w:t>
      </w:r>
      <w:r w:rsidR="00391F89" w:rsidRPr="0050674A">
        <w:rPr>
          <w:rFonts w:ascii="Arial" w:hAnsi="Arial" w:cs="Arial"/>
          <w:sz w:val="13"/>
          <w:szCs w:val="13"/>
          <w:lang w:val="ru-RU"/>
        </w:rPr>
        <w:t>240</w:t>
      </w:r>
      <w:r w:rsidR="00391F89" w:rsidRPr="0050674A">
        <w:rPr>
          <w:rFonts w:ascii="Arial" w:hAnsi="Arial" w:cs="Arial"/>
          <w:sz w:val="13"/>
          <w:szCs w:val="13"/>
        </w:rPr>
        <w:t>V</w:t>
      </w:r>
      <w:r w:rsidR="00391F89" w:rsidRPr="0050674A">
        <w:rPr>
          <w:rFonts w:ascii="Arial" w:hAnsi="Arial" w:cs="Arial"/>
          <w:sz w:val="13"/>
          <w:szCs w:val="13"/>
          <w:lang w:val="ru-RU"/>
        </w:rPr>
        <w:t xml:space="preserve">  ~5</w:t>
      </w:r>
      <w:r w:rsidR="007009D6" w:rsidRPr="0050674A">
        <w:rPr>
          <w:rFonts w:ascii="Arial" w:hAnsi="Arial" w:cs="Arial"/>
          <w:sz w:val="13"/>
          <w:szCs w:val="13"/>
          <w:lang w:val="ru-RU"/>
        </w:rPr>
        <w:t>0</w:t>
      </w:r>
      <w:r w:rsidR="007009D6" w:rsidRPr="0050674A">
        <w:rPr>
          <w:rFonts w:ascii="Arial" w:hAnsi="Arial" w:cs="Arial"/>
          <w:sz w:val="13"/>
          <w:szCs w:val="13"/>
        </w:rPr>
        <w:t>Hz</w:t>
      </w:r>
    </w:p>
    <w:p w:rsidR="007009D6" w:rsidRPr="002425D2" w:rsidRDefault="00F559D7" w:rsidP="00391F89">
      <w:pPr>
        <w:spacing w:after="0" w:line="240" w:lineRule="auto"/>
        <w:rPr>
          <w:rFonts w:ascii="Arial" w:hAnsi="Arial" w:cs="Arial"/>
          <w:b/>
          <w:sz w:val="13"/>
          <w:szCs w:val="13"/>
          <w:lang w:val="ru-RU"/>
        </w:rPr>
      </w:pPr>
      <w:r w:rsidRPr="0050674A">
        <w:rPr>
          <w:rFonts w:ascii="Arial" w:hAnsi="Arial" w:cs="Arial"/>
          <w:sz w:val="13"/>
          <w:szCs w:val="13"/>
          <w:lang w:val="ru-RU"/>
        </w:rPr>
        <w:t>Общая мощность</w:t>
      </w:r>
      <w:r w:rsidR="00860F4A" w:rsidRPr="0050674A">
        <w:rPr>
          <w:rFonts w:ascii="Arial" w:hAnsi="Arial" w:cs="Arial"/>
          <w:sz w:val="13"/>
          <w:szCs w:val="13"/>
          <w:lang w:val="ru-RU"/>
        </w:rPr>
        <w:tab/>
      </w:r>
      <w:r w:rsidR="00860F4A" w:rsidRPr="0050674A">
        <w:rPr>
          <w:rFonts w:ascii="Arial" w:hAnsi="Arial" w:cs="Arial"/>
          <w:sz w:val="13"/>
          <w:szCs w:val="13"/>
          <w:lang w:val="ru-RU"/>
        </w:rPr>
        <w:tab/>
      </w:r>
      <w:r w:rsidR="003D5544" w:rsidRPr="0050674A">
        <w:rPr>
          <w:rFonts w:ascii="Arial" w:hAnsi="Arial" w:cs="Arial"/>
          <w:sz w:val="13"/>
          <w:szCs w:val="13"/>
          <w:lang w:val="ru-RU"/>
        </w:rPr>
        <w:t>279,8</w:t>
      </w:r>
      <w:r w:rsidR="008C4ABD" w:rsidRPr="002425D2">
        <w:rPr>
          <w:rFonts w:ascii="Arial" w:hAnsi="Arial" w:cs="Arial"/>
          <w:sz w:val="13"/>
          <w:szCs w:val="13"/>
          <w:lang w:val="ru-RU"/>
        </w:rPr>
        <w:t xml:space="preserve"> </w:t>
      </w:r>
      <w:r w:rsidR="008C4ABD">
        <w:rPr>
          <w:rFonts w:ascii="Arial" w:hAnsi="Arial" w:cs="Arial"/>
          <w:sz w:val="13"/>
          <w:szCs w:val="13"/>
          <w:lang w:val="en-US"/>
        </w:rPr>
        <w:t>W</w:t>
      </w:r>
    </w:p>
    <w:p w:rsidR="007009D6" w:rsidRPr="0050674A" w:rsidRDefault="00F559D7" w:rsidP="00391F89">
      <w:pPr>
        <w:spacing w:after="0" w:line="240" w:lineRule="auto"/>
        <w:rPr>
          <w:rFonts w:ascii="Arial" w:hAnsi="Arial" w:cs="Arial"/>
          <w:b/>
          <w:sz w:val="13"/>
          <w:szCs w:val="13"/>
          <w:lang w:val="ru-RU"/>
        </w:rPr>
      </w:pPr>
      <w:r w:rsidRPr="0050674A">
        <w:rPr>
          <w:rFonts w:ascii="Arial" w:hAnsi="Arial" w:cs="Arial"/>
          <w:sz w:val="13"/>
          <w:szCs w:val="13"/>
          <w:lang w:val="ru-RU"/>
        </w:rPr>
        <w:t>Освещение</w:t>
      </w:r>
      <w:r w:rsidR="006941C7" w:rsidRPr="0050674A">
        <w:rPr>
          <w:rFonts w:ascii="Arial" w:hAnsi="Arial" w:cs="Arial"/>
          <w:sz w:val="13"/>
          <w:szCs w:val="13"/>
          <w:lang w:val="ru-RU"/>
        </w:rPr>
        <w:tab/>
      </w:r>
      <w:r w:rsidR="006941C7" w:rsidRPr="0050674A">
        <w:rPr>
          <w:rFonts w:ascii="Arial" w:hAnsi="Arial" w:cs="Arial"/>
          <w:sz w:val="13"/>
          <w:szCs w:val="13"/>
          <w:lang w:val="ru-RU"/>
        </w:rPr>
        <w:tab/>
      </w:r>
      <w:r w:rsidR="008C4ABD" w:rsidRPr="008C4ABD">
        <w:rPr>
          <w:rFonts w:ascii="Arial" w:hAnsi="Arial" w:cs="Arial"/>
          <w:sz w:val="13"/>
          <w:szCs w:val="13"/>
          <w:lang w:val="ru-RU"/>
        </w:rPr>
        <w:t xml:space="preserve">                    </w:t>
      </w:r>
      <w:r w:rsidR="003D5544" w:rsidRPr="0050674A">
        <w:rPr>
          <w:rFonts w:ascii="Arial" w:hAnsi="Arial" w:cs="Arial"/>
          <w:sz w:val="13"/>
          <w:szCs w:val="13"/>
          <w:lang w:val="ru-RU"/>
        </w:rPr>
        <w:t>4</w:t>
      </w:r>
      <w:r w:rsidR="00AF2375" w:rsidRPr="0050674A">
        <w:rPr>
          <w:rFonts w:ascii="Arial" w:hAnsi="Arial" w:cs="Arial"/>
          <w:sz w:val="13"/>
          <w:szCs w:val="13"/>
        </w:rPr>
        <w:t>x</w:t>
      </w:r>
      <w:r w:rsidR="002425D2">
        <w:rPr>
          <w:rFonts w:ascii="Arial" w:hAnsi="Arial" w:cs="Arial"/>
          <w:sz w:val="13"/>
          <w:szCs w:val="13"/>
          <w:lang w:val="ru-RU"/>
        </w:rPr>
        <w:t>1,2</w:t>
      </w:r>
      <w:r w:rsidR="00AF2375" w:rsidRPr="0050674A">
        <w:rPr>
          <w:rFonts w:ascii="Arial" w:hAnsi="Arial" w:cs="Arial"/>
          <w:sz w:val="13"/>
          <w:szCs w:val="13"/>
        </w:rPr>
        <w:t>W</w:t>
      </w:r>
      <w:r w:rsidR="00AF2375" w:rsidRPr="0050674A">
        <w:rPr>
          <w:rFonts w:ascii="Arial" w:hAnsi="Arial" w:cs="Arial"/>
          <w:sz w:val="13"/>
          <w:szCs w:val="13"/>
          <w:lang w:val="ru-RU"/>
        </w:rPr>
        <w:t xml:space="preserve"> </w:t>
      </w:r>
      <w:r w:rsidR="00732E69" w:rsidRPr="0050674A">
        <w:rPr>
          <w:rFonts w:ascii="Arial" w:hAnsi="Arial" w:cs="Arial"/>
          <w:sz w:val="13"/>
          <w:szCs w:val="13"/>
          <w:lang w:val="ru-RU"/>
        </w:rPr>
        <w:t xml:space="preserve"> </w:t>
      </w:r>
      <w:r w:rsidR="007009D6" w:rsidRPr="0050674A">
        <w:rPr>
          <w:rFonts w:ascii="Arial" w:hAnsi="Arial" w:cs="Arial"/>
          <w:b/>
          <w:sz w:val="13"/>
          <w:szCs w:val="13"/>
          <w:lang w:val="ru-RU"/>
        </w:rPr>
        <w:t>(</w:t>
      </w:r>
      <w:r w:rsidR="002425D2">
        <w:rPr>
          <w:rFonts w:ascii="Arial" w:hAnsi="Arial" w:cs="Arial"/>
          <w:b/>
          <w:sz w:val="13"/>
          <w:szCs w:val="13"/>
          <w:lang w:val="en-US"/>
        </w:rPr>
        <w:t>LED</w:t>
      </w:r>
      <w:r w:rsidR="007009D6" w:rsidRPr="0050674A">
        <w:rPr>
          <w:rFonts w:ascii="Arial" w:hAnsi="Arial" w:cs="Arial"/>
          <w:b/>
          <w:sz w:val="13"/>
          <w:szCs w:val="13"/>
          <w:lang w:val="ru-RU"/>
        </w:rPr>
        <w:t>)</w:t>
      </w:r>
    </w:p>
    <w:p w:rsidR="000813EB" w:rsidRPr="0050674A" w:rsidRDefault="00F559D7" w:rsidP="000813EB">
      <w:pPr>
        <w:spacing w:after="0" w:line="240" w:lineRule="auto"/>
        <w:rPr>
          <w:rFonts w:ascii="Arial" w:hAnsi="Arial" w:cs="Arial"/>
          <w:sz w:val="13"/>
          <w:szCs w:val="13"/>
          <w:lang w:val="ru-RU"/>
        </w:rPr>
      </w:pPr>
      <w:r w:rsidRPr="0050674A">
        <w:rPr>
          <w:rFonts w:ascii="Arial" w:hAnsi="Arial"/>
          <w:sz w:val="13"/>
          <w:szCs w:val="13"/>
          <w:lang w:val="ru-RU"/>
        </w:rPr>
        <w:t xml:space="preserve">Диаметр выхода для воздуха </w:t>
      </w:r>
      <w:r w:rsidR="00FE04C5" w:rsidRPr="0050674A">
        <w:rPr>
          <w:rFonts w:ascii="Arial" w:hAnsi="Arial" w:cs="Arial"/>
          <w:sz w:val="13"/>
          <w:szCs w:val="13"/>
        </w:rPr>
        <w:tab/>
      </w:r>
      <w:r w:rsidR="00FE04C5" w:rsidRPr="0050674A">
        <w:rPr>
          <w:rFonts w:ascii="Arial" w:hAnsi="Arial" w:cs="Arial"/>
          <w:sz w:val="13"/>
          <w:szCs w:val="13"/>
          <w:lang w:val="ru-RU"/>
        </w:rPr>
        <w:t>Ø150</w:t>
      </w:r>
      <w:r w:rsidR="00FE04C5" w:rsidRPr="0050674A">
        <w:rPr>
          <w:rFonts w:ascii="Arial" w:hAnsi="Arial" w:cs="Arial"/>
          <w:sz w:val="13"/>
          <w:szCs w:val="13"/>
        </w:rPr>
        <w:t>mm</w:t>
      </w:r>
    </w:p>
    <w:p w:rsidR="00DF5562" w:rsidRPr="0050674A" w:rsidRDefault="00F559D7" w:rsidP="000813EB">
      <w:pPr>
        <w:spacing w:after="0" w:line="240" w:lineRule="auto"/>
        <w:rPr>
          <w:rFonts w:ascii="Arial" w:eastAsia="Times New Roman" w:hAnsi="Arial" w:cs="Arial"/>
          <w:b/>
          <w:bCs/>
          <w:sz w:val="13"/>
          <w:szCs w:val="13"/>
          <w:lang w:val="ru-RU" w:eastAsia="pl-PL"/>
        </w:rPr>
      </w:pPr>
      <w:r w:rsidRPr="0050674A">
        <w:rPr>
          <w:rFonts w:eastAsia="Times New Roman" w:cs="Czcionka tekstu podstawowego"/>
          <w:b/>
          <w:bCs/>
          <w:color w:val="000000"/>
          <w:sz w:val="13"/>
          <w:szCs w:val="13"/>
          <w:lang w:val="ru-RU" w:eastAsia="pl-PL"/>
        </w:rPr>
        <w:t>Общие правила по безопасности и по монтажу</w:t>
      </w:r>
      <w:r w:rsidRPr="0050674A">
        <w:rPr>
          <w:rFonts w:ascii="Arial" w:eastAsia="Times New Roman" w:hAnsi="Arial" w:cs="Arial"/>
          <w:b/>
          <w:bCs/>
          <w:sz w:val="13"/>
          <w:szCs w:val="13"/>
          <w:lang w:val="ru-RU" w:eastAsia="pl-PL"/>
        </w:rPr>
        <w:t>:</w:t>
      </w:r>
    </w:p>
    <w:p w:rsidR="00F559D7" w:rsidRPr="0050674A" w:rsidRDefault="00F559D7" w:rsidP="00F559D7">
      <w:pPr>
        <w:numPr>
          <w:ilvl w:val="0"/>
          <w:numId w:val="2"/>
        </w:numPr>
        <w:autoSpaceDE w:val="0"/>
        <w:autoSpaceDN w:val="0"/>
        <w:adjustRightInd w:val="0"/>
        <w:spacing w:after="0" w:line="240" w:lineRule="auto"/>
        <w:jc w:val="both"/>
        <w:rPr>
          <w:rFonts w:ascii="Arial" w:hAnsi="Arial" w:cs="Arial"/>
          <w:sz w:val="13"/>
          <w:szCs w:val="13"/>
          <w:lang w:val="ru-RU"/>
        </w:rPr>
      </w:pPr>
      <w:r w:rsidRPr="0050674A">
        <w:rPr>
          <w:rFonts w:ascii="Arial" w:hAnsi="Arial" w:cs="Arial"/>
          <w:color w:val="000000"/>
          <w:sz w:val="13"/>
          <w:szCs w:val="13"/>
          <w:lang w:val="ru-RU"/>
        </w:rPr>
        <w:t>Монтаж устройства должен производиться в соответствии с условиями и указаниями, представленными в настоящей инструкции по эксплуатации</w:t>
      </w:r>
      <w:r w:rsidRPr="0050674A">
        <w:rPr>
          <w:rFonts w:ascii="Arial" w:hAnsi="Arial" w:cs="Arial"/>
          <w:sz w:val="13"/>
          <w:szCs w:val="13"/>
          <w:lang w:val="ru-RU"/>
        </w:rPr>
        <w:t xml:space="preserve">. </w:t>
      </w:r>
    </w:p>
    <w:p w:rsidR="00F559D7" w:rsidRPr="0050674A" w:rsidRDefault="00F559D7" w:rsidP="00F559D7">
      <w:pPr>
        <w:numPr>
          <w:ilvl w:val="0"/>
          <w:numId w:val="2"/>
        </w:numPr>
        <w:autoSpaceDE w:val="0"/>
        <w:autoSpaceDN w:val="0"/>
        <w:adjustRightInd w:val="0"/>
        <w:spacing w:after="0" w:line="240" w:lineRule="auto"/>
        <w:jc w:val="both"/>
        <w:rPr>
          <w:rFonts w:ascii="Arial" w:hAnsi="Arial" w:cs="Arial"/>
          <w:sz w:val="13"/>
          <w:szCs w:val="13"/>
          <w:lang w:val="ru-RU"/>
        </w:rPr>
      </w:pPr>
      <w:r w:rsidRPr="0050674A">
        <w:rPr>
          <w:rFonts w:ascii="Arial" w:hAnsi="Arial" w:cs="Arial"/>
          <w:sz w:val="13"/>
          <w:szCs w:val="13"/>
          <w:lang w:val="ru-RU"/>
        </w:rPr>
        <w:t>Вытяжка предназначена для домашнего использования. В случае использования кухонной вытяжки для общественного питания условия гарантии будут изменены либо будут недействительными.</w:t>
      </w:r>
    </w:p>
    <w:p w:rsidR="00F559D7" w:rsidRPr="0050674A" w:rsidRDefault="00F559D7" w:rsidP="00F559D7">
      <w:pPr>
        <w:numPr>
          <w:ilvl w:val="0"/>
          <w:numId w:val="2"/>
        </w:numPr>
        <w:autoSpaceDE w:val="0"/>
        <w:autoSpaceDN w:val="0"/>
        <w:adjustRightInd w:val="0"/>
        <w:spacing w:after="0" w:line="240" w:lineRule="auto"/>
        <w:jc w:val="both"/>
        <w:rPr>
          <w:rFonts w:ascii="Arial" w:hAnsi="Arial" w:cs="Arial"/>
          <w:sz w:val="13"/>
          <w:szCs w:val="13"/>
          <w:lang w:val="ru-RU"/>
        </w:rPr>
      </w:pPr>
      <w:r w:rsidRPr="0050674A">
        <w:rPr>
          <w:rFonts w:ascii="Arial" w:hAnsi="Arial" w:cs="Arial"/>
          <w:sz w:val="13"/>
          <w:szCs w:val="13"/>
          <w:lang w:val="ru-RU"/>
        </w:rPr>
        <w:t xml:space="preserve">Электропровод не должен находиться вблизи горячих поверхностей </w:t>
      </w:r>
    </w:p>
    <w:p w:rsidR="00F559D7" w:rsidRPr="0050674A" w:rsidRDefault="00F559D7" w:rsidP="00F559D7">
      <w:pPr>
        <w:numPr>
          <w:ilvl w:val="0"/>
          <w:numId w:val="2"/>
        </w:numPr>
        <w:autoSpaceDE w:val="0"/>
        <w:autoSpaceDN w:val="0"/>
        <w:adjustRightInd w:val="0"/>
        <w:spacing w:after="0" w:line="240" w:lineRule="auto"/>
        <w:jc w:val="both"/>
        <w:rPr>
          <w:rFonts w:ascii="Arial" w:hAnsi="Arial" w:cs="Arial"/>
          <w:sz w:val="13"/>
          <w:szCs w:val="13"/>
          <w:lang w:val="ru-RU"/>
        </w:rPr>
      </w:pPr>
      <w:r w:rsidRPr="0050674A">
        <w:rPr>
          <w:rFonts w:ascii="Arial" w:hAnsi="Arial" w:cs="Arial"/>
          <w:sz w:val="13"/>
          <w:szCs w:val="13"/>
          <w:lang w:val="ru-RU"/>
        </w:rPr>
        <w:t>В случае неисправности электропровода, нельзя вводить кухонную вытяжку в рабочий режим.</w:t>
      </w:r>
    </w:p>
    <w:p w:rsidR="00F559D7" w:rsidRPr="0050674A" w:rsidRDefault="00F559D7" w:rsidP="00F559D7">
      <w:pPr>
        <w:numPr>
          <w:ilvl w:val="0"/>
          <w:numId w:val="2"/>
        </w:numPr>
        <w:autoSpaceDE w:val="0"/>
        <w:autoSpaceDN w:val="0"/>
        <w:adjustRightInd w:val="0"/>
        <w:spacing w:after="0" w:line="240" w:lineRule="auto"/>
        <w:jc w:val="both"/>
        <w:rPr>
          <w:rFonts w:ascii="Arial" w:hAnsi="Arial" w:cs="Arial"/>
          <w:sz w:val="13"/>
          <w:szCs w:val="13"/>
          <w:lang w:val="ru-RU"/>
        </w:rPr>
      </w:pPr>
      <w:r w:rsidRPr="0050674A">
        <w:rPr>
          <w:rFonts w:ascii="Arial" w:hAnsi="Arial" w:cs="Arial"/>
          <w:sz w:val="13"/>
          <w:szCs w:val="13"/>
          <w:lang w:val="ru-RU"/>
        </w:rPr>
        <w:t>Кухонная вытяжка предназначена для устранения неприятных запахов, дыма  и гари. Вытяжку необходимо присоеди</w:t>
      </w:r>
      <w:r w:rsidR="008C4ABD">
        <w:rPr>
          <w:rFonts w:ascii="Arial" w:hAnsi="Arial" w:cs="Arial"/>
          <w:sz w:val="13"/>
          <w:szCs w:val="13"/>
          <w:lang w:val="ru-RU"/>
        </w:rPr>
        <w:t>нить к соответствующим вентиляцио</w:t>
      </w:r>
      <w:r w:rsidRPr="0050674A">
        <w:rPr>
          <w:rFonts w:ascii="Arial" w:hAnsi="Arial" w:cs="Arial"/>
          <w:sz w:val="13"/>
          <w:szCs w:val="13"/>
          <w:lang w:val="ru-RU"/>
        </w:rPr>
        <w:t>нным каналам (нельзя присоединять кухонную вытяжку к эксплуатируемым каналам: дымоходным, внутреннего сгорания или дымоотводным).</w:t>
      </w:r>
    </w:p>
    <w:p w:rsidR="00F559D7" w:rsidRPr="0050674A" w:rsidRDefault="00F559D7" w:rsidP="00F559D7">
      <w:pPr>
        <w:numPr>
          <w:ilvl w:val="0"/>
          <w:numId w:val="2"/>
        </w:numPr>
        <w:contextualSpacing/>
        <w:rPr>
          <w:rFonts w:ascii="Arial" w:hAnsi="Arial" w:cs="Arial"/>
          <w:sz w:val="13"/>
          <w:szCs w:val="13"/>
          <w:lang w:val="ru-RU"/>
        </w:rPr>
      </w:pPr>
      <w:r w:rsidRPr="0050674A">
        <w:rPr>
          <w:rFonts w:ascii="Arial" w:hAnsi="Arial" w:cs="Arial"/>
          <w:sz w:val="13"/>
          <w:szCs w:val="13"/>
          <w:lang w:val="ru-RU"/>
        </w:rPr>
        <w:t>Производитель не несет ответственности за неполадки, возникнувшие в результате монтажа, который проводился не в соответствии с настоящей инструкцией.</w:t>
      </w:r>
    </w:p>
    <w:p w:rsidR="00F559D7" w:rsidRPr="0050674A" w:rsidRDefault="00F559D7" w:rsidP="00F559D7">
      <w:pPr>
        <w:numPr>
          <w:ilvl w:val="0"/>
          <w:numId w:val="2"/>
        </w:numPr>
        <w:autoSpaceDE w:val="0"/>
        <w:autoSpaceDN w:val="0"/>
        <w:adjustRightInd w:val="0"/>
        <w:spacing w:after="0" w:line="240" w:lineRule="auto"/>
        <w:rPr>
          <w:rFonts w:ascii="Arial" w:hAnsi="Arial" w:cs="Arial"/>
          <w:sz w:val="13"/>
          <w:szCs w:val="13"/>
          <w:lang w:val="ru-RU"/>
        </w:rPr>
      </w:pPr>
      <w:r w:rsidRPr="0050674A">
        <w:rPr>
          <w:rFonts w:ascii="Arial" w:hAnsi="Arial" w:cs="Arial"/>
          <w:sz w:val="13"/>
          <w:szCs w:val="13"/>
          <w:lang w:val="ru-RU"/>
        </w:rPr>
        <w:t>Производитель не несет ответственность за проду</w:t>
      </w:r>
      <w:proofErr w:type="gramStart"/>
      <w:r w:rsidRPr="0050674A">
        <w:rPr>
          <w:rFonts w:ascii="Arial" w:hAnsi="Arial" w:cs="Arial"/>
          <w:sz w:val="13"/>
          <w:szCs w:val="13"/>
          <w:lang w:val="ru-RU"/>
        </w:rPr>
        <w:t>кт в сл</w:t>
      </w:r>
      <w:proofErr w:type="gramEnd"/>
      <w:r w:rsidRPr="0050674A">
        <w:rPr>
          <w:rFonts w:ascii="Arial" w:hAnsi="Arial" w:cs="Arial"/>
          <w:sz w:val="13"/>
          <w:szCs w:val="13"/>
          <w:lang w:val="ru-RU"/>
        </w:rPr>
        <w:t>учае внесения посторонними лицами изменении в  конструкцию вытяжки.</w:t>
      </w:r>
    </w:p>
    <w:p w:rsidR="00F559D7" w:rsidRPr="0050674A" w:rsidRDefault="00F559D7" w:rsidP="00F559D7">
      <w:pPr>
        <w:numPr>
          <w:ilvl w:val="0"/>
          <w:numId w:val="2"/>
        </w:numPr>
        <w:autoSpaceDE w:val="0"/>
        <w:autoSpaceDN w:val="0"/>
        <w:adjustRightInd w:val="0"/>
        <w:spacing w:after="0" w:line="240" w:lineRule="auto"/>
        <w:jc w:val="both"/>
        <w:rPr>
          <w:rFonts w:ascii="Arial" w:eastAsia="Times New Roman" w:hAnsi="Arial" w:cs="Arial"/>
          <w:color w:val="000000"/>
          <w:sz w:val="13"/>
          <w:szCs w:val="13"/>
          <w:lang w:val="ru-RU" w:eastAsia="pl-PL"/>
        </w:rPr>
      </w:pPr>
      <w:r w:rsidRPr="0050674A">
        <w:rPr>
          <w:rFonts w:ascii="Arial" w:eastAsia="Times New Roman" w:hAnsi="Arial" w:cs="Arial"/>
          <w:color w:val="000000"/>
          <w:sz w:val="13"/>
          <w:szCs w:val="13"/>
          <w:lang w:val="ru-RU" w:eastAsia="pl-PL"/>
        </w:rPr>
        <w:t xml:space="preserve">В случае если вытяжка одновременно применяется с другими устройствами, выделяющими газ </w:t>
      </w:r>
      <w:r w:rsidR="008C4ABD">
        <w:rPr>
          <w:rFonts w:ascii="Arial" w:eastAsia="Times New Roman" w:hAnsi="Arial" w:cs="Arial"/>
          <w:color w:val="000000"/>
          <w:sz w:val="13"/>
          <w:szCs w:val="13"/>
          <w:lang w:val="ru-RU" w:eastAsia="pl-PL"/>
        </w:rPr>
        <w:t>либо другое топливо, то в помеще</w:t>
      </w:r>
      <w:r w:rsidRPr="0050674A">
        <w:rPr>
          <w:rFonts w:ascii="Arial" w:eastAsia="Times New Roman" w:hAnsi="Arial" w:cs="Arial"/>
          <w:color w:val="000000"/>
          <w:sz w:val="13"/>
          <w:szCs w:val="13"/>
          <w:lang w:val="ru-RU" w:eastAsia="pl-PL"/>
        </w:rPr>
        <w:t>нии должна быть соответствующая вентиляция (не относится к вытяжкам с замкнутой системой циркуляции воздуха).</w:t>
      </w:r>
    </w:p>
    <w:p w:rsidR="00F559D7" w:rsidRPr="0050674A" w:rsidRDefault="00F559D7" w:rsidP="00F559D7">
      <w:pPr>
        <w:numPr>
          <w:ilvl w:val="0"/>
          <w:numId w:val="2"/>
        </w:numPr>
        <w:autoSpaceDE w:val="0"/>
        <w:autoSpaceDN w:val="0"/>
        <w:adjustRightInd w:val="0"/>
        <w:spacing w:after="0" w:line="240" w:lineRule="auto"/>
        <w:jc w:val="both"/>
        <w:rPr>
          <w:rFonts w:ascii="Arial" w:eastAsia="Times New Roman" w:hAnsi="Arial" w:cs="Arial"/>
          <w:sz w:val="13"/>
          <w:szCs w:val="13"/>
          <w:lang w:val="ru-RU" w:eastAsia="pl-PL"/>
        </w:rPr>
      </w:pPr>
      <w:r w:rsidRPr="0050674A">
        <w:rPr>
          <w:rFonts w:ascii="Arial" w:eastAsia="Times New Roman" w:hAnsi="Arial" w:cs="Arial"/>
          <w:color w:val="000000"/>
          <w:sz w:val="13"/>
          <w:szCs w:val="13"/>
          <w:lang w:val="ru-RU" w:eastAsia="pl-PL"/>
        </w:rPr>
        <w:t>Под кухонной вытяжкой запрещается использование открытого пламени огня</w:t>
      </w:r>
      <w:r w:rsidRPr="0050674A">
        <w:rPr>
          <w:rFonts w:ascii="Arial" w:eastAsia="Times New Roman" w:hAnsi="Arial" w:cs="Arial"/>
          <w:sz w:val="13"/>
          <w:szCs w:val="13"/>
          <w:lang w:val="ru-RU" w:eastAsia="pl-PL"/>
        </w:rPr>
        <w:t xml:space="preserve"> </w:t>
      </w:r>
    </w:p>
    <w:p w:rsidR="00F559D7" w:rsidRPr="0050674A" w:rsidRDefault="00F559D7" w:rsidP="00F559D7">
      <w:pPr>
        <w:numPr>
          <w:ilvl w:val="0"/>
          <w:numId w:val="2"/>
        </w:numPr>
        <w:autoSpaceDE w:val="0"/>
        <w:autoSpaceDN w:val="0"/>
        <w:adjustRightInd w:val="0"/>
        <w:spacing w:after="0" w:line="240" w:lineRule="auto"/>
        <w:jc w:val="both"/>
        <w:rPr>
          <w:rFonts w:ascii="Arial" w:eastAsia="Times New Roman" w:hAnsi="Arial" w:cs="Arial"/>
          <w:sz w:val="13"/>
          <w:szCs w:val="13"/>
          <w:lang w:val="ru-RU" w:eastAsia="pl-PL"/>
        </w:rPr>
      </w:pPr>
      <w:r w:rsidRPr="0050674A">
        <w:rPr>
          <w:rFonts w:ascii="Arial" w:hAnsi="Arial" w:cs="Arial"/>
          <w:sz w:val="13"/>
          <w:szCs w:val="13"/>
          <w:lang w:val="ru-RU"/>
        </w:rPr>
        <w:t>В случае повреждения несъемного провода питания необходимо его заменить специальным эле</w:t>
      </w:r>
      <w:r w:rsidR="008C4ABD">
        <w:rPr>
          <w:rFonts w:ascii="Arial" w:hAnsi="Arial" w:cs="Arial"/>
          <w:sz w:val="13"/>
          <w:szCs w:val="13"/>
          <w:lang w:val="ru-RU"/>
        </w:rPr>
        <w:t>к</w:t>
      </w:r>
      <w:r w:rsidRPr="0050674A">
        <w:rPr>
          <w:rFonts w:ascii="Arial" w:hAnsi="Arial" w:cs="Arial"/>
          <w:sz w:val="13"/>
          <w:szCs w:val="13"/>
          <w:lang w:val="ru-RU"/>
        </w:rPr>
        <w:t>тропроводом или узлом поставляемым изготовителем либо доступным в специализированной  мастерской.</w:t>
      </w:r>
    </w:p>
    <w:p w:rsidR="00F559D7" w:rsidRPr="0050674A" w:rsidRDefault="00F559D7" w:rsidP="00F559D7">
      <w:pPr>
        <w:numPr>
          <w:ilvl w:val="0"/>
          <w:numId w:val="2"/>
        </w:numPr>
        <w:autoSpaceDE w:val="0"/>
        <w:autoSpaceDN w:val="0"/>
        <w:adjustRightInd w:val="0"/>
        <w:spacing w:after="0" w:line="240" w:lineRule="auto"/>
        <w:jc w:val="both"/>
        <w:rPr>
          <w:rFonts w:ascii="Arial" w:eastAsia="Times New Roman" w:hAnsi="Arial" w:cs="Arial"/>
          <w:sz w:val="13"/>
          <w:szCs w:val="13"/>
          <w:lang w:val="ru-RU" w:eastAsia="pl-PL"/>
        </w:rPr>
      </w:pPr>
      <w:r w:rsidRPr="0050674A">
        <w:rPr>
          <w:rFonts w:ascii="Arial" w:hAnsi="Arial" w:cs="Arial"/>
          <w:sz w:val="13"/>
          <w:szCs w:val="13"/>
          <w:lang w:val="ru-RU"/>
        </w:rPr>
        <w:t>Нельзя отводить воздух и</w:t>
      </w:r>
      <w:bookmarkStart w:id="0" w:name="_GoBack"/>
      <w:bookmarkEnd w:id="0"/>
      <w:r w:rsidRPr="0050674A">
        <w:rPr>
          <w:rFonts w:ascii="Arial" w:hAnsi="Arial" w:cs="Arial"/>
          <w:sz w:val="13"/>
          <w:szCs w:val="13"/>
          <w:lang w:val="ru-RU"/>
        </w:rPr>
        <w:t>з вытяжки в дымовой канал, который служит для отвода газов выбрасываемых устройствами для сжигания газа или других топлив (не относится к вытяжкам с замкнутой системой циркуляции воздуха).</w:t>
      </w:r>
    </w:p>
    <w:p w:rsidR="00F559D7" w:rsidRPr="0050674A" w:rsidRDefault="00F559D7" w:rsidP="00F559D7">
      <w:pPr>
        <w:numPr>
          <w:ilvl w:val="0"/>
          <w:numId w:val="2"/>
        </w:numPr>
        <w:autoSpaceDE w:val="0"/>
        <w:autoSpaceDN w:val="0"/>
        <w:adjustRightInd w:val="0"/>
        <w:spacing w:after="0" w:line="240" w:lineRule="auto"/>
        <w:jc w:val="both"/>
        <w:rPr>
          <w:rFonts w:ascii="Arial" w:hAnsi="Arial" w:cs="Arial"/>
          <w:b/>
          <w:color w:val="000000"/>
          <w:sz w:val="13"/>
          <w:szCs w:val="13"/>
          <w:lang w:val="ru-RU"/>
        </w:rPr>
      </w:pPr>
      <w:r w:rsidRPr="0050674A">
        <w:rPr>
          <w:rFonts w:ascii="Arial" w:hAnsi="Arial" w:cs="Arial"/>
          <w:color w:val="000000"/>
          <w:sz w:val="13"/>
          <w:szCs w:val="13"/>
          <w:lang w:val="ru-RU"/>
        </w:rPr>
        <w:t xml:space="preserve">Перед подсоединением вытяжки к источнику питания и проверкой его рабочего состояния необходимо провести контроль правильности подключения кабеля питания, а также на отсутствие прижатия его вытяжкой в процессе монтажа.   </w:t>
      </w:r>
    </w:p>
    <w:p w:rsidR="00F559D7" w:rsidRPr="0050674A" w:rsidRDefault="00F559D7" w:rsidP="00F559D7">
      <w:pPr>
        <w:numPr>
          <w:ilvl w:val="0"/>
          <w:numId w:val="2"/>
        </w:numPr>
        <w:autoSpaceDE w:val="0"/>
        <w:autoSpaceDN w:val="0"/>
        <w:adjustRightInd w:val="0"/>
        <w:spacing w:after="0" w:line="240" w:lineRule="auto"/>
        <w:jc w:val="both"/>
        <w:rPr>
          <w:rFonts w:ascii="Arial" w:hAnsi="Arial" w:cs="Arial"/>
          <w:b/>
          <w:color w:val="000000"/>
          <w:sz w:val="13"/>
          <w:szCs w:val="13"/>
          <w:lang w:val="ru-RU"/>
        </w:rPr>
      </w:pPr>
      <w:r w:rsidRPr="0050674A">
        <w:rPr>
          <w:rFonts w:ascii="Arial" w:hAnsi="Arial" w:cs="Arial"/>
          <w:color w:val="000000"/>
          <w:sz w:val="13"/>
          <w:szCs w:val="13"/>
          <w:lang w:val="ru-RU"/>
        </w:rPr>
        <w:t>Перед очисткой необходимо выдернуть штепсельную вилку из гнезда электросети.</w:t>
      </w:r>
    </w:p>
    <w:p w:rsidR="00F559D7" w:rsidRPr="0050674A" w:rsidRDefault="00F559D7" w:rsidP="00F559D7">
      <w:pPr>
        <w:numPr>
          <w:ilvl w:val="0"/>
          <w:numId w:val="2"/>
        </w:numPr>
        <w:autoSpaceDE w:val="0"/>
        <w:autoSpaceDN w:val="0"/>
        <w:adjustRightInd w:val="0"/>
        <w:spacing w:after="0" w:line="240" w:lineRule="auto"/>
        <w:jc w:val="both"/>
        <w:rPr>
          <w:rFonts w:ascii="Arial" w:hAnsi="Arial" w:cs="Arial"/>
          <w:b/>
          <w:color w:val="000000"/>
          <w:sz w:val="13"/>
          <w:szCs w:val="13"/>
          <w:lang w:val="ru-RU"/>
        </w:rPr>
      </w:pPr>
      <w:r w:rsidRPr="0050674A">
        <w:rPr>
          <w:rFonts w:ascii="Arial" w:hAnsi="Arial" w:cs="Arial"/>
          <w:color w:val="000000"/>
          <w:sz w:val="13"/>
          <w:szCs w:val="13"/>
          <w:lang w:val="ru-RU"/>
        </w:rPr>
        <w:t xml:space="preserve">Чистка, которая осуществляется  не в </w:t>
      </w:r>
      <w:r w:rsidR="008C4ABD" w:rsidRPr="0050674A">
        <w:rPr>
          <w:rFonts w:ascii="Arial" w:hAnsi="Arial" w:cs="Arial"/>
          <w:color w:val="000000"/>
          <w:sz w:val="13"/>
          <w:szCs w:val="13"/>
          <w:lang w:val="ru-RU"/>
        </w:rPr>
        <w:t>соответствии</w:t>
      </w:r>
      <w:r w:rsidRPr="0050674A">
        <w:rPr>
          <w:rFonts w:ascii="Arial" w:hAnsi="Arial" w:cs="Arial"/>
          <w:color w:val="000000"/>
          <w:sz w:val="13"/>
          <w:szCs w:val="13"/>
          <w:lang w:val="ru-RU"/>
        </w:rPr>
        <w:t xml:space="preserve"> с инструкцией, может стать причиной возникновения пожара. </w:t>
      </w:r>
    </w:p>
    <w:p w:rsidR="00F559D7" w:rsidRPr="0050674A" w:rsidRDefault="00F559D7" w:rsidP="00F559D7">
      <w:pPr>
        <w:numPr>
          <w:ilvl w:val="0"/>
          <w:numId w:val="2"/>
        </w:numPr>
        <w:spacing w:after="0" w:line="240" w:lineRule="auto"/>
        <w:jc w:val="both"/>
        <w:rPr>
          <w:rFonts w:ascii="Arial" w:eastAsia="Times New Roman" w:hAnsi="Arial" w:cs="Arial"/>
          <w:sz w:val="13"/>
          <w:szCs w:val="13"/>
          <w:lang w:val="ru-RU" w:eastAsia="pl-PL"/>
        </w:rPr>
      </w:pPr>
      <w:r w:rsidRPr="0050674A">
        <w:rPr>
          <w:rFonts w:ascii="Arial" w:eastAsia="Times New Roman" w:hAnsi="Arial" w:cs="Arial"/>
          <w:sz w:val="13"/>
          <w:szCs w:val="13"/>
          <w:lang w:val="ru-RU" w:eastAsia="pl-PL"/>
        </w:rPr>
        <w:t xml:space="preserve">Настоящая вытяжка не предназначена для обслуживания лицами (включая детей) с ограниченной физической, чувствительной или психической способностью, а также лицами с недостаточным опытом или знанием устройства, разве что это происходит под надзором или согласно инструкции обслуживания устройства, переданной лицами, </w:t>
      </w:r>
      <w:r w:rsidR="008C4ABD">
        <w:rPr>
          <w:rFonts w:ascii="Arial" w:eastAsia="Times New Roman" w:hAnsi="Arial" w:cs="Arial"/>
          <w:sz w:val="15"/>
          <w:szCs w:val="13"/>
          <w:lang w:val="ru-RU" w:eastAsia="pl-PL"/>
        </w:rPr>
        <w:t>которые</w:t>
      </w:r>
      <w:r w:rsidRPr="0050674A">
        <w:rPr>
          <w:rFonts w:ascii="Arial" w:eastAsia="Times New Roman" w:hAnsi="Arial" w:cs="Arial"/>
          <w:sz w:val="13"/>
          <w:szCs w:val="13"/>
          <w:lang w:val="ru-RU" w:eastAsia="pl-PL"/>
        </w:rPr>
        <w:t xml:space="preserve"> являются ответственными за их безопасность.</w:t>
      </w:r>
    </w:p>
    <w:p w:rsidR="00F559D7" w:rsidRPr="00C73DAB" w:rsidRDefault="00F559D7" w:rsidP="00F559D7">
      <w:pPr>
        <w:spacing w:line="240" w:lineRule="auto"/>
        <w:contextualSpacing/>
        <w:rPr>
          <w:rFonts w:ascii="Arial" w:hAnsi="Arial" w:cs="Arial"/>
          <w:b/>
          <w:sz w:val="13"/>
          <w:szCs w:val="13"/>
          <w:lang w:val="ru-RU"/>
        </w:rPr>
      </w:pPr>
      <w:r w:rsidRPr="00C73DAB">
        <w:rPr>
          <w:rFonts w:ascii="Arial" w:eastAsia="Times New Roman" w:hAnsi="Arial" w:cs="Arial"/>
          <w:b/>
          <w:sz w:val="13"/>
          <w:szCs w:val="13"/>
          <w:lang w:val="ru-RU" w:eastAsia="pl-PL"/>
        </w:rPr>
        <w:t>Предназначение и режим работы</w:t>
      </w:r>
    </w:p>
    <w:p w:rsidR="00F559D7" w:rsidRPr="0050674A" w:rsidRDefault="00F559D7" w:rsidP="00F559D7">
      <w:pPr>
        <w:contextualSpacing/>
        <w:rPr>
          <w:rFonts w:ascii="Arial" w:hAnsi="Arial"/>
          <w:sz w:val="13"/>
          <w:szCs w:val="13"/>
          <w:lang w:val="ru-RU"/>
        </w:rPr>
      </w:pPr>
      <w:r w:rsidRPr="00C73DAB">
        <w:rPr>
          <w:rFonts w:ascii="Arial" w:hAnsi="Arial"/>
          <w:color w:val="000000"/>
          <w:sz w:val="13"/>
          <w:szCs w:val="13"/>
          <w:lang w:val="ru-RU"/>
        </w:rPr>
        <w:t>Вытяжка предназначена для работы во всасывающем режиме с последующим отводом газов в вентиляцию или для работы в режиме фильтрации с внутренней рециркуляцией (замкнутая система</w:t>
      </w:r>
      <w:r w:rsidRPr="00C73DAB">
        <w:rPr>
          <w:rFonts w:ascii="Arial" w:hAnsi="Arial"/>
          <w:sz w:val="13"/>
          <w:szCs w:val="13"/>
          <w:lang w:val="ru-RU"/>
        </w:rPr>
        <w:t xml:space="preserve"> циркуляции).</w:t>
      </w:r>
      <w:proofErr w:type="gramStart"/>
      <w:r w:rsidRPr="00C73DAB">
        <w:rPr>
          <w:rFonts w:ascii="Arial" w:hAnsi="Arial"/>
          <w:sz w:val="13"/>
          <w:szCs w:val="13"/>
          <w:lang w:val="ru-RU"/>
        </w:rPr>
        <w:t xml:space="preserve"> .</w:t>
      </w:r>
      <w:proofErr w:type="gramEnd"/>
    </w:p>
    <w:p w:rsidR="00F559D7" w:rsidRPr="0050674A" w:rsidRDefault="00F559D7" w:rsidP="00F559D7">
      <w:pPr>
        <w:contextualSpacing/>
        <w:rPr>
          <w:rFonts w:ascii="Arial" w:hAnsi="Arial"/>
          <w:b/>
          <w:sz w:val="13"/>
          <w:szCs w:val="13"/>
          <w:lang w:val="ru-RU"/>
        </w:rPr>
      </w:pPr>
      <w:r w:rsidRPr="0050674A">
        <w:rPr>
          <w:rFonts w:ascii="Arial" w:hAnsi="Arial"/>
          <w:b/>
          <w:sz w:val="13"/>
          <w:szCs w:val="13"/>
          <w:lang w:val="ru-RU"/>
        </w:rPr>
        <w:t>Монтаж кухонной вытяжки</w:t>
      </w:r>
    </w:p>
    <w:p w:rsidR="00F559D7" w:rsidRPr="0050674A" w:rsidRDefault="00F559D7" w:rsidP="00F559D7">
      <w:pPr>
        <w:spacing w:line="240" w:lineRule="auto"/>
        <w:contextualSpacing/>
        <w:rPr>
          <w:rFonts w:ascii="Arial" w:hAnsi="Arial"/>
          <w:b/>
          <w:sz w:val="13"/>
          <w:szCs w:val="13"/>
          <w:lang w:val="ru-RU"/>
        </w:rPr>
      </w:pPr>
      <w:r w:rsidRPr="0050674A">
        <w:rPr>
          <w:rFonts w:ascii="Arial" w:hAnsi="Arial"/>
          <w:sz w:val="13"/>
          <w:szCs w:val="13"/>
          <w:lang w:val="ru-RU"/>
        </w:rPr>
        <w:t>Минимальное расстояние от поверхности нагревательного устройства, на котором расположена посуда, до нижнего края кухонной вытя</w:t>
      </w:r>
      <w:r w:rsidR="008C4ABD">
        <w:rPr>
          <w:rFonts w:ascii="Arial" w:hAnsi="Arial"/>
          <w:sz w:val="13"/>
          <w:szCs w:val="13"/>
          <w:lang w:val="ru-RU"/>
        </w:rPr>
        <w:t>жки должно составлять не менее 6</w:t>
      </w:r>
      <w:r w:rsidRPr="0050674A">
        <w:rPr>
          <w:rFonts w:ascii="Arial" w:hAnsi="Arial"/>
          <w:sz w:val="13"/>
          <w:szCs w:val="13"/>
          <w:lang w:val="ru-RU"/>
        </w:rPr>
        <w:t>5 см при кухонных электроплитах и не мен</w:t>
      </w:r>
      <w:r w:rsidR="008C4ABD">
        <w:rPr>
          <w:rFonts w:ascii="Arial" w:hAnsi="Arial"/>
          <w:sz w:val="13"/>
          <w:szCs w:val="13"/>
          <w:lang w:val="ru-RU"/>
        </w:rPr>
        <w:t>ее 7</w:t>
      </w:r>
      <w:r w:rsidRPr="0050674A">
        <w:rPr>
          <w:rFonts w:ascii="Arial" w:hAnsi="Arial"/>
          <w:sz w:val="13"/>
          <w:szCs w:val="13"/>
          <w:lang w:val="ru-RU"/>
        </w:rPr>
        <w:t xml:space="preserve">5 см при газовых и электро-газовых плитах. Если в инструкции нагревательного устройства предусмотрено более широкое расстояние до кухонной вытяжки, то необходимо действовать согласно данным указаниям. Монтаж вытяжки и защитной трубы вытяжки представлен на рисунке </w:t>
      </w:r>
      <w:r w:rsidRPr="0050674A">
        <w:rPr>
          <w:rFonts w:ascii="Arial" w:hAnsi="Arial"/>
          <w:b/>
          <w:sz w:val="13"/>
          <w:szCs w:val="13"/>
        </w:rPr>
        <w:t>S</w:t>
      </w:r>
      <w:r w:rsidRPr="0050674A">
        <w:rPr>
          <w:rFonts w:ascii="Arial" w:hAnsi="Arial"/>
          <w:b/>
          <w:sz w:val="13"/>
          <w:szCs w:val="13"/>
          <w:lang w:val="ru-RU"/>
        </w:rPr>
        <w:t xml:space="preserve">3. </w:t>
      </w:r>
      <w:r w:rsidRPr="0050674A">
        <w:rPr>
          <w:rFonts w:ascii="Arial" w:hAnsi="Arial"/>
          <w:sz w:val="13"/>
          <w:szCs w:val="13"/>
          <w:lang w:val="ru-RU"/>
        </w:rPr>
        <w:t>При монтаже необходимо действовать согласно общим действующим положениям по отводу воздуха из помещения. Необходимо учесть то,  что использование спиральных алюминиевых труб ограничивает эффективность вытяжки и увеличивает шум потока воздуха.</w:t>
      </w:r>
    </w:p>
    <w:p w:rsidR="00937407" w:rsidRPr="0050674A" w:rsidRDefault="00937407" w:rsidP="00937407">
      <w:pPr>
        <w:contextualSpacing/>
        <w:rPr>
          <w:rFonts w:ascii="Arial" w:hAnsi="Arial"/>
          <w:b/>
          <w:sz w:val="13"/>
          <w:szCs w:val="13"/>
          <w:lang w:val="ru-RU"/>
        </w:rPr>
      </w:pPr>
      <w:r w:rsidRPr="0050674A">
        <w:rPr>
          <w:rFonts w:ascii="Arial" w:hAnsi="Arial"/>
          <w:b/>
          <w:sz w:val="13"/>
          <w:szCs w:val="13"/>
          <w:lang w:val="ru-RU"/>
        </w:rPr>
        <w:t>Электрическое подключение</w:t>
      </w:r>
    </w:p>
    <w:p w:rsidR="00937407" w:rsidRPr="0050674A" w:rsidRDefault="00937407" w:rsidP="00937407">
      <w:pPr>
        <w:spacing w:after="0" w:line="240" w:lineRule="auto"/>
        <w:jc w:val="both"/>
        <w:rPr>
          <w:rFonts w:ascii="Arial" w:hAnsi="Arial" w:cs="Arial"/>
          <w:sz w:val="13"/>
          <w:szCs w:val="13"/>
          <w:lang w:val="ru-RU"/>
        </w:rPr>
      </w:pPr>
      <w:r w:rsidRPr="0050674A">
        <w:rPr>
          <w:rFonts w:ascii="Arial" w:hAnsi="Arial"/>
          <w:sz w:val="13"/>
          <w:szCs w:val="13"/>
          <w:lang w:val="ru-RU"/>
        </w:rPr>
        <w:t>Напряжение в электросети должно соответствовать условиям, указанным на щитке, расположенном внутри вытяжки. Если вытяжка оснащена штепселем, то необходимо вставить данный штепсель в штепсельное гнездо, в соответствии с действующими нормами (требованиями), и должно находиться в легкодоступном месте</w:t>
      </w:r>
      <w:proofErr w:type="gramStart"/>
      <w:r w:rsidRPr="0050674A">
        <w:rPr>
          <w:rFonts w:ascii="Arial" w:hAnsi="Arial"/>
          <w:sz w:val="13"/>
          <w:szCs w:val="13"/>
          <w:lang w:val="ru-RU"/>
        </w:rPr>
        <w:t>.</w:t>
      </w:r>
      <w:proofErr w:type="gramEnd"/>
      <w:r w:rsidRPr="0050674A">
        <w:rPr>
          <w:rFonts w:ascii="Arial" w:hAnsi="Arial"/>
          <w:sz w:val="13"/>
          <w:szCs w:val="13"/>
          <w:lang w:val="ru-RU"/>
        </w:rPr>
        <w:t xml:space="preserve"> </w:t>
      </w:r>
      <w:proofErr w:type="gramStart"/>
      <w:r w:rsidRPr="0050674A">
        <w:rPr>
          <w:rFonts w:ascii="Arial" w:hAnsi="Arial"/>
          <w:sz w:val="13"/>
          <w:szCs w:val="13"/>
          <w:lang w:val="ru-RU"/>
        </w:rPr>
        <w:t>в</w:t>
      </w:r>
      <w:proofErr w:type="gramEnd"/>
      <w:r w:rsidRPr="0050674A">
        <w:rPr>
          <w:rFonts w:ascii="Arial" w:hAnsi="Arial"/>
          <w:sz w:val="13"/>
          <w:szCs w:val="13"/>
          <w:lang w:val="ru-RU"/>
        </w:rPr>
        <w:t xml:space="preserve">ытяжка не оснащена штепселем, то подключение вытяжки должно быть поручено квалифицированному работнику.  </w:t>
      </w:r>
    </w:p>
    <w:p w:rsidR="00937407" w:rsidRPr="0050674A" w:rsidRDefault="00937407" w:rsidP="00937407">
      <w:pPr>
        <w:contextualSpacing/>
        <w:rPr>
          <w:rFonts w:ascii="Arial" w:hAnsi="Arial"/>
          <w:b/>
          <w:sz w:val="13"/>
          <w:szCs w:val="13"/>
          <w:lang w:val="ru-RU"/>
        </w:rPr>
      </w:pPr>
      <w:r w:rsidRPr="0050674A">
        <w:rPr>
          <w:rFonts w:ascii="Arial" w:hAnsi="Arial"/>
          <w:b/>
          <w:sz w:val="13"/>
          <w:szCs w:val="13"/>
          <w:lang w:val="ru-RU"/>
        </w:rPr>
        <w:t>Чистка кухонной вытяжки</w:t>
      </w:r>
    </w:p>
    <w:p w:rsidR="00937407" w:rsidRPr="0050674A" w:rsidRDefault="00F31A6C" w:rsidP="00937407">
      <w:pPr>
        <w:spacing w:after="0"/>
        <w:contextualSpacing/>
        <w:jc w:val="both"/>
        <w:rPr>
          <w:rFonts w:ascii="Arial" w:hAnsi="Arial"/>
          <w:sz w:val="13"/>
          <w:szCs w:val="13"/>
          <w:lang w:val="ru-RU"/>
        </w:rPr>
      </w:pPr>
      <w:r>
        <w:rPr>
          <w:rFonts w:ascii="Arial" w:hAnsi="Arial" w:cs="Arial"/>
          <w:b/>
          <w:noProof/>
          <w:sz w:val="13"/>
          <w:szCs w:val="13"/>
          <w:lang w:val="ru-RU" w:eastAsia="ru-RU"/>
        </w:rPr>
        <w:drawing>
          <wp:anchor distT="0" distB="0" distL="114300" distR="114300" simplePos="0" relativeHeight="251657216" behindDoc="1" locked="0" layoutInCell="1" allowOverlap="1">
            <wp:simplePos x="0" y="0"/>
            <wp:positionH relativeFrom="column">
              <wp:posOffset>4674235</wp:posOffset>
            </wp:positionH>
            <wp:positionV relativeFrom="paragraph">
              <wp:posOffset>41275</wp:posOffset>
            </wp:positionV>
            <wp:extent cx="5492750" cy="3879850"/>
            <wp:effectExtent l="0" t="0" r="0" b="6350"/>
            <wp:wrapNone/>
            <wp:docPr id="14307" name="Рисунок 14307" descr="cappa 60 mechanika montaż do ści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7" descr="cappa 60 mechanika montaż do ścian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92750" cy="3879850"/>
                    </a:xfrm>
                    <a:prstGeom prst="rect">
                      <a:avLst/>
                    </a:prstGeom>
                    <a:noFill/>
                  </pic:spPr>
                </pic:pic>
              </a:graphicData>
            </a:graphic>
            <wp14:sizeRelH relativeFrom="page">
              <wp14:pctWidth>0</wp14:pctWidth>
            </wp14:sizeRelH>
            <wp14:sizeRelV relativeFrom="page">
              <wp14:pctHeight>0</wp14:pctHeight>
            </wp14:sizeRelV>
          </wp:anchor>
        </w:drawing>
      </w:r>
      <w:r w:rsidR="00937407" w:rsidRPr="0050674A">
        <w:rPr>
          <w:rFonts w:ascii="Arial" w:hAnsi="Arial"/>
          <w:sz w:val="13"/>
          <w:szCs w:val="13"/>
          <w:lang w:val="ru-RU"/>
        </w:rPr>
        <w:t>Перед тем, как приступать к действиям по очистке устройства, необходимо отключить вытяжку от источника питания. Устройство необходимо мыть с помощью специализированных средств, пред</w:t>
      </w:r>
      <w:r w:rsidR="00C73DAB">
        <w:rPr>
          <w:rFonts w:ascii="Arial" w:hAnsi="Arial"/>
          <w:sz w:val="13"/>
          <w:szCs w:val="13"/>
          <w:lang w:val="ru-RU"/>
        </w:rPr>
        <w:t xml:space="preserve">назначенных </w:t>
      </w:r>
      <w:r w:rsidR="00937407" w:rsidRPr="0050674A">
        <w:rPr>
          <w:rFonts w:ascii="Arial" w:hAnsi="Arial"/>
          <w:sz w:val="13"/>
          <w:szCs w:val="13"/>
          <w:lang w:val="ru-RU"/>
        </w:rPr>
        <w:t xml:space="preserve">для </w:t>
      </w:r>
      <w:proofErr w:type="gramStart"/>
      <w:r w:rsidR="00937407" w:rsidRPr="0050674A">
        <w:rPr>
          <w:rFonts w:ascii="Arial" w:hAnsi="Arial"/>
          <w:sz w:val="13"/>
          <w:szCs w:val="13"/>
          <w:lang w:val="ru-RU"/>
        </w:rPr>
        <w:t>поверхности</w:t>
      </w:r>
      <w:proofErr w:type="gramEnd"/>
      <w:r w:rsidR="00937407" w:rsidRPr="0050674A">
        <w:rPr>
          <w:rFonts w:ascii="Arial" w:hAnsi="Arial"/>
          <w:sz w:val="13"/>
          <w:szCs w:val="13"/>
          <w:lang w:val="ru-RU"/>
        </w:rPr>
        <w:t xml:space="preserve"> изготовленной из нержавеющей листовой стали. Вытяжку необходимо чистить, используя мягкие средства, не следует использовать </w:t>
      </w:r>
      <w:r w:rsidR="00937407" w:rsidRPr="0050674A">
        <w:rPr>
          <w:rFonts w:ascii="Arial" w:hAnsi="Arial"/>
          <w:sz w:val="13"/>
          <w:szCs w:val="13"/>
          <w:lang w:val="ru-RU"/>
        </w:rPr>
        <w:lastRenderedPageBreak/>
        <w:t xml:space="preserve">средства чистоты, содержащие шлифовальные частицы. Регулярная </w:t>
      </w:r>
      <w:r w:rsidR="00C73DAB">
        <w:rPr>
          <w:rFonts w:ascii="Arial" w:hAnsi="Arial"/>
          <w:sz w:val="13"/>
          <w:szCs w:val="13"/>
          <w:lang w:val="ru-RU"/>
        </w:rPr>
        <w:t>очистка</w:t>
      </w:r>
      <w:r w:rsidR="00937407" w:rsidRPr="0050674A">
        <w:rPr>
          <w:rFonts w:ascii="Arial" w:hAnsi="Arial"/>
          <w:sz w:val="13"/>
          <w:szCs w:val="13"/>
          <w:lang w:val="ru-RU"/>
        </w:rPr>
        <w:t xml:space="preserve"> способствует улучшению работы кухонной вытяжки.  </w:t>
      </w:r>
    </w:p>
    <w:p w:rsidR="00937407" w:rsidRPr="0050674A" w:rsidRDefault="00937407" w:rsidP="00937407">
      <w:pPr>
        <w:spacing w:after="0"/>
        <w:contextualSpacing/>
        <w:jc w:val="both"/>
        <w:rPr>
          <w:rFonts w:ascii="Arial" w:hAnsi="Arial"/>
          <w:sz w:val="13"/>
          <w:szCs w:val="13"/>
          <w:lang w:val="ru-RU"/>
        </w:rPr>
      </w:pPr>
      <w:r w:rsidRPr="0050674A">
        <w:rPr>
          <w:rFonts w:ascii="Arial" w:hAnsi="Arial"/>
          <w:b/>
          <w:sz w:val="13"/>
          <w:szCs w:val="13"/>
          <w:lang w:val="ru-RU"/>
        </w:rPr>
        <w:t>Внимание: НЕ ПРИМЕНЯТЬ СРЕДСТВА НА БАЗЕ СПИРТА!</w:t>
      </w:r>
    </w:p>
    <w:p w:rsidR="00937407" w:rsidRPr="0050674A" w:rsidRDefault="00937407" w:rsidP="00937407">
      <w:pPr>
        <w:contextualSpacing/>
        <w:rPr>
          <w:rFonts w:ascii="Arial" w:hAnsi="Arial"/>
          <w:b/>
          <w:sz w:val="13"/>
          <w:szCs w:val="13"/>
          <w:lang w:val="ru-RU"/>
        </w:rPr>
      </w:pPr>
      <w:r w:rsidRPr="0050674A">
        <w:rPr>
          <w:rFonts w:ascii="Arial" w:hAnsi="Arial"/>
          <w:b/>
          <w:sz w:val="13"/>
          <w:szCs w:val="13"/>
          <w:lang w:val="ru-RU"/>
        </w:rPr>
        <w:t>Жировой фильтр</w:t>
      </w:r>
    </w:p>
    <w:p w:rsidR="00937407" w:rsidRPr="006A289F" w:rsidRDefault="00937407" w:rsidP="00937407">
      <w:pPr>
        <w:spacing w:line="240" w:lineRule="auto"/>
        <w:contextualSpacing/>
        <w:jc w:val="both"/>
        <w:rPr>
          <w:rFonts w:ascii="Arial" w:hAnsi="Arial"/>
          <w:b/>
          <w:sz w:val="14"/>
          <w:szCs w:val="14"/>
          <w:lang w:val="ru-RU"/>
        </w:rPr>
      </w:pPr>
      <w:r w:rsidRPr="00DD714B">
        <w:rPr>
          <w:rFonts w:ascii="Arial" w:hAnsi="Arial"/>
          <w:sz w:val="14"/>
          <w:szCs w:val="14"/>
          <w:lang w:val="ru-RU"/>
        </w:rPr>
        <w:t>Кухонная вытяжка оборудована алюминиевым фильтром. Фильтр снимается с помощью передвижения замков по часовой стрелке (рис. 1). Фильтр необходимо мыть вручную следующим образом: погрузить фильтр на 15 минут в воду 40-50</w:t>
      </w:r>
      <w:r w:rsidRPr="00DD714B">
        <w:rPr>
          <w:rFonts w:ascii="Arial" w:hAnsi="Arial" w:cs="Arial"/>
          <w:sz w:val="14"/>
          <w:szCs w:val="14"/>
          <w:lang w:val="ru-RU"/>
        </w:rPr>
        <w:t>º</w:t>
      </w:r>
      <w:r w:rsidRPr="00DD714B">
        <w:rPr>
          <w:rFonts w:ascii="Arial" w:hAnsi="Arial"/>
          <w:sz w:val="14"/>
          <w:szCs w:val="14"/>
        </w:rPr>
        <w:t>C</w:t>
      </w:r>
      <w:r w:rsidRPr="00DD714B">
        <w:rPr>
          <w:rFonts w:ascii="Arial" w:hAnsi="Arial"/>
          <w:sz w:val="14"/>
          <w:szCs w:val="14"/>
          <w:lang w:val="ru-RU"/>
        </w:rPr>
        <w:t xml:space="preserve"> с моющим средством. По истечении 15 минут можно начинать промывку, а затем тщательно прополоскать фильтр. Перед повторной установкой </w:t>
      </w:r>
      <w:proofErr w:type="gramStart"/>
      <w:r w:rsidRPr="00DD714B">
        <w:rPr>
          <w:rFonts w:ascii="Arial" w:hAnsi="Arial"/>
          <w:sz w:val="14"/>
          <w:szCs w:val="14"/>
          <w:lang w:val="ru-RU"/>
        </w:rPr>
        <w:t>на вытяжку</w:t>
      </w:r>
      <w:proofErr w:type="gramEnd"/>
      <w:r w:rsidRPr="00DD714B">
        <w:rPr>
          <w:rFonts w:ascii="Arial" w:hAnsi="Arial"/>
          <w:sz w:val="14"/>
          <w:szCs w:val="14"/>
          <w:lang w:val="ru-RU"/>
        </w:rPr>
        <w:t xml:space="preserve">, фильтр должен быть совершенно сухим. Отсутствие регулярной чистки фильтра приводит к сокращению эффективности вытяжки и может стать причиной возникновения пожара. В процессе мытья в посудомоечной машине окраска фильтра может полинять, но это никак не влияет на качество работы фильтра. </w:t>
      </w:r>
    </w:p>
    <w:p w:rsidR="002357A3" w:rsidRPr="0050674A" w:rsidRDefault="002357A3" w:rsidP="002357A3">
      <w:pPr>
        <w:contextualSpacing/>
        <w:rPr>
          <w:rFonts w:ascii="Arial" w:hAnsi="Arial"/>
          <w:b/>
          <w:sz w:val="13"/>
          <w:szCs w:val="13"/>
          <w:lang w:val="ru-RU"/>
        </w:rPr>
      </w:pPr>
      <w:r w:rsidRPr="0050674A">
        <w:rPr>
          <w:rFonts w:ascii="Arial" w:hAnsi="Arial"/>
          <w:b/>
          <w:sz w:val="13"/>
          <w:szCs w:val="13"/>
          <w:lang w:val="ru-RU"/>
        </w:rPr>
        <w:t>Уг</w:t>
      </w:r>
      <w:r w:rsidR="00C73DAB">
        <w:rPr>
          <w:rFonts w:ascii="Arial" w:hAnsi="Arial"/>
          <w:b/>
          <w:sz w:val="13"/>
          <w:szCs w:val="13"/>
          <w:lang w:val="ru-RU"/>
        </w:rPr>
        <w:t xml:space="preserve">ольный </w:t>
      </w:r>
      <w:r w:rsidRPr="0050674A">
        <w:rPr>
          <w:rFonts w:ascii="Arial" w:hAnsi="Arial"/>
          <w:b/>
          <w:sz w:val="13"/>
          <w:szCs w:val="13"/>
          <w:lang w:val="ru-RU"/>
        </w:rPr>
        <w:t xml:space="preserve">фильтр (только для замкнутой циркуляции - рис. </w:t>
      </w:r>
      <w:r w:rsidRPr="0050674A">
        <w:rPr>
          <w:rFonts w:ascii="Arial" w:hAnsi="Arial"/>
          <w:b/>
          <w:sz w:val="13"/>
          <w:szCs w:val="13"/>
        </w:rPr>
        <w:t>S</w:t>
      </w:r>
      <w:r w:rsidRPr="0050674A">
        <w:rPr>
          <w:rFonts w:ascii="Arial" w:hAnsi="Arial"/>
          <w:b/>
          <w:sz w:val="13"/>
          <w:szCs w:val="13"/>
          <w:lang w:val="ru-RU"/>
        </w:rPr>
        <w:t>4)</w:t>
      </w:r>
    </w:p>
    <w:p w:rsidR="002357A3" w:rsidRPr="0050674A" w:rsidRDefault="002357A3" w:rsidP="002357A3">
      <w:pPr>
        <w:contextualSpacing/>
        <w:jc w:val="both"/>
        <w:rPr>
          <w:rFonts w:ascii="Arial" w:hAnsi="Arial"/>
          <w:sz w:val="13"/>
          <w:szCs w:val="13"/>
          <w:lang w:val="ru-RU"/>
        </w:rPr>
      </w:pPr>
      <w:r w:rsidRPr="0050674A">
        <w:rPr>
          <w:rFonts w:ascii="Arial" w:hAnsi="Arial"/>
          <w:sz w:val="13"/>
          <w:szCs w:val="13"/>
          <w:lang w:val="ru-RU"/>
        </w:rPr>
        <w:t xml:space="preserve">Вытяжка может быть оборудована угольными фильтрами. Фильтры необходимо установить на корпусе турбины таким же образом, как это показано на рисунке </w:t>
      </w:r>
      <w:r w:rsidRPr="0050674A">
        <w:rPr>
          <w:rFonts w:ascii="Arial" w:hAnsi="Arial"/>
          <w:sz w:val="13"/>
          <w:szCs w:val="13"/>
        </w:rPr>
        <w:t>S</w:t>
      </w:r>
      <w:r w:rsidRPr="0050674A">
        <w:rPr>
          <w:rFonts w:ascii="Arial" w:hAnsi="Arial"/>
          <w:sz w:val="13"/>
          <w:szCs w:val="13"/>
          <w:lang w:val="ru-RU"/>
        </w:rPr>
        <w:t>5. В данном случае очищенный воздух снова возвращается в помещение. Именно поэтому вытяжка с угольными фильтрами не должна быть тогда присоединена к вентиляционным трубопроводам. Для обеспечения надежной работы вытяжки и эффективного поглощения запахов необходимо производить регулярную замену углевых фильтров (каждые 3-6 месяцев) в зависимости от интенсивности эксплуатации вытяжки.</w:t>
      </w:r>
    </w:p>
    <w:p w:rsidR="002357A3" w:rsidRPr="0050674A" w:rsidRDefault="002357A3" w:rsidP="002357A3">
      <w:pPr>
        <w:contextualSpacing/>
        <w:jc w:val="both"/>
        <w:rPr>
          <w:rFonts w:ascii="Arial" w:hAnsi="Arial"/>
          <w:b/>
          <w:sz w:val="13"/>
          <w:szCs w:val="13"/>
          <w:lang w:val="ru-RU"/>
        </w:rPr>
      </w:pPr>
      <w:r w:rsidRPr="0050674A">
        <w:rPr>
          <w:rFonts w:ascii="Arial" w:hAnsi="Arial"/>
          <w:b/>
          <w:sz w:val="13"/>
          <w:szCs w:val="13"/>
          <w:lang w:val="ru-RU"/>
        </w:rPr>
        <w:t xml:space="preserve">Замена подсветки (рис. </w:t>
      </w:r>
      <w:r w:rsidRPr="0050674A">
        <w:rPr>
          <w:rFonts w:ascii="Arial" w:hAnsi="Arial"/>
          <w:b/>
          <w:sz w:val="13"/>
          <w:szCs w:val="13"/>
        </w:rPr>
        <w:t>S</w:t>
      </w:r>
      <w:r w:rsidR="007E68CF" w:rsidRPr="0050674A">
        <w:rPr>
          <w:rFonts w:ascii="Arial" w:hAnsi="Arial"/>
          <w:b/>
          <w:sz w:val="13"/>
          <w:szCs w:val="13"/>
          <w:lang w:val="ru-RU"/>
        </w:rPr>
        <w:t>5</w:t>
      </w:r>
      <w:r w:rsidRPr="0050674A">
        <w:rPr>
          <w:rFonts w:ascii="Arial" w:hAnsi="Arial"/>
          <w:b/>
          <w:sz w:val="13"/>
          <w:szCs w:val="13"/>
          <w:lang w:val="ru-RU"/>
        </w:rPr>
        <w:t>)</w:t>
      </w:r>
    </w:p>
    <w:p w:rsidR="002357A3" w:rsidRPr="0050674A" w:rsidRDefault="002357A3" w:rsidP="002357A3">
      <w:pPr>
        <w:spacing w:line="240" w:lineRule="auto"/>
        <w:contextualSpacing/>
        <w:jc w:val="both"/>
        <w:rPr>
          <w:rFonts w:ascii="Arial" w:hAnsi="Arial"/>
          <w:sz w:val="13"/>
          <w:szCs w:val="13"/>
          <w:lang w:val="ru-RU"/>
        </w:rPr>
      </w:pPr>
      <w:r w:rsidRPr="0050674A">
        <w:rPr>
          <w:rFonts w:ascii="Arial" w:hAnsi="Arial"/>
          <w:sz w:val="13"/>
          <w:szCs w:val="13"/>
          <w:lang w:val="ru-RU"/>
        </w:rPr>
        <w:t xml:space="preserve">До начала каких-либо действий по замене лампочек необходимо отключить вытяжку от источника питания. Замену лампочки необходимо начинать с отключения вытяжки от источника питания. Если вытяжка перед этим работала, то необходимо подождать несколько минут, и после того, как лампочка остынет, можно приступать к замене старой на </w:t>
      </w:r>
      <w:proofErr w:type="gramStart"/>
      <w:r w:rsidRPr="0050674A">
        <w:rPr>
          <w:rFonts w:ascii="Arial" w:hAnsi="Arial"/>
          <w:sz w:val="13"/>
          <w:szCs w:val="13"/>
          <w:lang w:val="ru-RU"/>
        </w:rPr>
        <w:t>новую</w:t>
      </w:r>
      <w:proofErr w:type="gramEnd"/>
      <w:r w:rsidRPr="0050674A">
        <w:rPr>
          <w:rFonts w:ascii="Arial" w:hAnsi="Arial"/>
          <w:sz w:val="13"/>
          <w:szCs w:val="13"/>
          <w:lang w:val="ru-RU"/>
        </w:rPr>
        <w:t xml:space="preserve"> </w:t>
      </w:r>
    </w:p>
    <w:p w:rsidR="007E68CF" w:rsidRPr="0050674A" w:rsidRDefault="007E68CF" w:rsidP="007E68CF">
      <w:pPr>
        <w:contextualSpacing/>
        <w:jc w:val="both"/>
        <w:rPr>
          <w:rFonts w:ascii="Arial" w:hAnsi="Arial"/>
          <w:sz w:val="13"/>
          <w:szCs w:val="13"/>
          <w:lang w:val="ru-RU"/>
        </w:rPr>
      </w:pPr>
      <w:r w:rsidRPr="0050674A">
        <w:rPr>
          <w:rFonts w:ascii="Arial" w:hAnsi="Arial"/>
          <w:b/>
          <w:sz w:val="13"/>
          <w:szCs w:val="13"/>
          <w:lang w:val="ru-RU"/>
        </w:rPr>
        <w:t xml:space="preserve">Внимание! </w:t>
      </w:r>
      <w:r w:rsidRPr="0050674A">
        <w:rPr>
          <w:rFonts w:ascii="Arial" w:hAnsi="Arial"/>
          <w:sz w:val="13"/>
          <w:szCs w:val="13"/>
          <w:lang w:val="ru-RU"/>
        </w:rPr>
        <w:t>Не прикасаться к лампочкам, пока они не остынут.</w:t>
      </w:r>
    </w:p>
    <w:p w:rsidR="007E68CF" w:rsidRPr="0050674A" w:rsidRDefault="007E68CF" w:rsidP="007E68CF">
      <w:pPr>
        <w:spacing w:after="0"/>
        <w:contextualSpacing/>
        <w:rPr>
          <w:rFonts w:ascii="Arial" w:hAnsi="Arial"/>
          <w:b/>
          <w:sz w:val="13"/>
          <w:szCs w:val="13"/>
          <w:lang w:val="ru-RU"/>
        </w:rPr>
      </w:pPr>
      <w:r w:rsidRPr="0050674A">
        <w:rPr>
          <w:rFonts w:ascii="Arial" w:hAnsi="Arial"/>
          <w:b/>
          <w:sz w:val="13"/>
          <w:szCs w:val="13"/>
          <w:lang w:val="ru-RU"/>
        </w:rPr>
        <w:t xml:space="preserve">Замена алюминиевого фильтра - рис. </w:t>
      </w:r>
      <w:r w:rsidRPr="0050674A">
        <w:rPr>
          <w:rFonts w:ascii="Arial" w:hAnsi="Arial"/>
          <w:b/>
          <w:sz w:val="13"/>
          <w:szCs w:val="13"/>
        </w:rPr>
        <w:t>S</w:t>
      </w:r>
      <w:r w:rsidRPr="0050674A">
        <w:rPr>
          <w:rFonts w:ascii="Arial" w:hAnsi="Arial"/>
          <w:b/>
          <w:sz w:val="13"/>
          <w:szCs w:val="13"/>
          <w:lang w:val="ru-RU"/>
        </w:rPr>
        <w:t>1</w:t>
      </w:r>
    </w:p>
    <w:p w:rsidR="007E68CF" w:rsidRPr="0050674A" w:rsidRDefault="007E68CF" w:rsidP="007E68CF">
      <w:pPr>
        <w:spacing w:after="0"/>
        <w:contextualSpacing/>
        <w:rPr>
          <w:rFonts w:ascii="Arial" w:hAnsi="Arial"/>
          <w:b/>
          <w:sz w:val="13"/>
          <w:szCs w:val="13"/>
          <w:lang w:val="ru-RU"/>
        </w:rPr>
      </w:pPr>
      <w:r w:rsidRPr="0050674A">
        <w:rPr>
          <w:rFonts w:ascii="Arial" w:hAnsi="Arial"/>
          <w:b/>
          <w:sz w:val="13"/>
          <w:szCs w:val="13"/>
          <w:lang w:val="ru-RU"/>
        </w:rPr>
        <w:t xml:space="preserve">Монтаж вытяжки и дымохода – рис. </w:t>
      </w:r>
      <w:r w:rsidRPr="0050674A">
        <w:rPr>
          <w:rFonts w:ascii="Arial" w:hAnsi="Arial"/>
          <w:b/>
          <w:sz w:val="13"/>
          <w:szCs w:val="13"/>
        </w:rPr>
        <w:t>S</w:t>
      </w:r>
      <w:r w:rsidR="005D798E" w:rsidRPr="0050674A">
        <w:rPr>
          <w:rFonts w:ascii="Arial" w:hAnsi="Arial"/>
          <w:b/>
          <w:sz w:val="13"/>
          <w:szCs w:val="13"/>
          <w:lang w:val="ru-RU"/>
        </w:rPr>
        <w:t>2</w:t>
      </w:r>
      <w:r w:rsidRPr="0050674A">
        <w:rPr>
          <w:rFonts w:ascii="Arial" w:hAnsi="Arial"/>
          <w:b/>
          <w:sz w:val="13"/>
          <w:szCs w:val="13"/>
          <w:lang w:val="ru-RU"/>
        </w:rPr>
        <w:t xml:space="preserve"> </w:t>
      </w:r>
    </w:p>
    <w:p w:rsidR="007E68CF" w:rsidRPr="0050674A" w:rsidRDefault="007E68CF" w:rsidP="007E68CF">
      <w:pPr>
        <w:spacing w:after="0"/>
        <w:contextualSpacing/>
        <w:rPr>
          <w:rFonts w:ascii="Arial" w:hAnsi="Arial"/>
          <w:b/>
          <w:sz w:val="13"/>
          <w:szCs w:val="13"/>
          <w:lang w:val="ru-RU"/>
        </w:rPr>
      </w:pPr>
      <w:r w:rsidRPr="0050674A">
        <w:rPr>
          <w:rFonts w:ascii="Arial" w:hAnsi="Arial"/>
          <w:b/>
          <w:sz w:val="13"/>
          <w:szCs w:val="13"/>
          <w:lang w:val="ru-RU"/>
        </w:rPr>
        <w:t xml:space="preserve">Размеры вытяжки – рис. </w:t>
      </w:r>
      <w:r w:rsidRPr="0050674A">
        <w:rPr>
          <w:rFonts w:ascii="Arial" w:hAnsi="Arial"/>
          <w:b/>
          <w:sz w:val="13"/>
          <w:szCs w:val="13"/>
        </w:rPr>
        <w:t>S</w:t>
      </w:r>
      <w:r w:rsidR="005D798E" w:rsidRPr="0050674A">
        <w:rPr>
          <w:rFonts w:ascii="Arial" w:hAnsi="Arial"/>
          <w:b/>
          <w:sz w:val="13"/>
          <w:szCs w:val="13"/>
          <w:lang w:val="ru-RU"/>
        </w:rPr>
        <w:t>3</w:t>
      </w:r>
    </w:p>
    <w:p w:rsidR="007E68CF" w:rsidRDefault="007E68CF" w:rsidP="007E68CF">
      <w:pPr>
        <w:spacing w:after="0"/>
        <w:contextualSpacing/>
        <w:rPr>
          <w:rFonts w:ascii="Arial" w:hAnsi="Arial"/>
          <w:b/>
          <w:sz w:val="14"/>
          <w:szCs w:val="14"/>
          <w:lang w:val="ru-RU"/>
        </w:rPr>
      </w:pPr>
      <w:r w:rsidRPr="0050674A">
        <w:rPr>
          <w:rFonts w:ascii="Arial" w:hAnsi="Arial"/>
          <w:b/>
          <w:sz w:val="13"/>
          <w:szCs w:val="13"/>
          <w:lang w:val="ru-RU"/>
        </w:rPr>
        <w:t>Замена угольных фильтров</w:t>
      </w:r>
      <w:r w:rsidRPr="00DD714B">
        <w:rPr>
          <w:rFonts w:ascii="Arial" w:hAnsi="Arial"/>
          <w:b/>
          <w:sz w:val="14"/>
          <w:szCs w:val="14"/>
          <w:lang w:val="ru-RU"/>
        </w:rPr>
        <w:t xml:space="preserve"> – рис. </w:t>
      </w:r>
      <w:r w:rsidR="005D798E">
        <w:rPr>
          <w:rFonts w:ascii="Arial" w:hAnsi="Arial"/>
          <w:b/>
          <w:sz w:val="14"/>
          <w:szCs w:val="14"/>
        </w:rPr>
        <w:t>S</w:t>
      </w:r>
      <w:r w:rsidR="005D798E">
        <w:rPr>
          <w:rFonts w:ascii="Arial" w:hAnsi="Arial"/>
          <w:b/>
          <w:sz w:val="14"/>
          <w:szCs w:val="14"/>
          <w:lang w:val="ru-RU"/>
        </w:rPr>
        <w:t>4</w:t>
      </w:r>
    </w:p>
    <w:p w:rsidR="005D798E" w:rsidRPr="0050674A" w:rsidRDefault="005D798E" w:rsidP="007E68CF">
      <w:pPr>
        <w:spacing w:after="0"/>
        <w:contextualSpacing/>
        <w:rPr>
          <w:rFonts w:ascii="Arial" w:hAnsi="Arial"/>
          <w:b/>
          <w:sz w:val="13"/>
          <w:szCs w:val="13"/>
        </w:rPr>
      </w:pPr>
      <w:r w:rsidRPr="0050674A">
        <w:rPr>
          <w:rFonts w:ascii="Arial" w:hAnsi="Arial"/>
          <w:b/>
          <w:sz w:val="13"/>
          <w:szCs w:val="13"/>
          <w:lang w:val="ru-RU"/>
        </w:rPr>
        <w:t xml:space="preserve">Замена </w:t>
      </w:r>
      <w:proofErr w:type="spellStart"/>
      <w:r w:rsidRPr="0050674A">
        <w:rPr>
          <w:rFonts w:ascii="Arial" w:hAnsi="Arial"/>
          <w:b/>
          <w:sz w:val="13"/>
          <w:szCs w:val="13"/>
          <w:lang w:val="ru-RU"/>
        </w:rPr>
        <w:t>подстветк</w:t>
      </w:r>
      <w:proofErr w:type="gramStart"/>
      <w:r w:rsidRPr="0050674A">
        <w:rPr>
          <w:rFonts w:ascii="Arial" w:hAnsi="Arial"/>
          <w:b/>
          <w:sz w:val="13"/>
          <w:szCs w:val="13"/>
          <w:lang w:val="ru-RU"/>
        </w:rPr>
        <w:t>и</w:t>
      </w:r>
      <w:proofErr w:type="spellEnd"/>
      <w:r w:rsidRPr="0050674A">
        <w:rPr>
          <w:rFonts w:ascii="Arial" w:hAnsi="Arial"/>
          <w:b/>
          <w:sz w:val="13"/>
          <w:szCs w:val="13"/>
          <w:lang w:val="ru-RU"/>
        </w:rPr>
        <w:t>–</w:t>
      </w:r>
      <w:proofErr w:type="gramEnd"/>
      <w:r w:rsidRPr="0050674A">
        <w:rPr>
          <w:rFonts w:ascii="Arial" w:hAnsi="Arial"/>
          <w:b/>
          <w:sz w:val="13"/>
          <w:szCs w:val="13"/>
          <w:lang w:val="ru-RU"/>
        </w:rPr>
        <w:t xml:space="preserve"> рис. </w:t>
      </w:r>
      <w:r w:rsidRPr="0050674A">
        <w:rPr>
          <w:rFonts w:ascii="Arial" w:hAnsi="Arial"/>
          <w:b/>
          <w:sz w:val="13"/>
          <w:szCs w:val="13"/>
        </w:rPr>
        <w:t>S5</w:t>
      </w:r>
    </w:p>
    <w:p w:rsidR="0050674A" w:rsidRPr="00DD714B" w:rsidRDefault="0050674A" w:rsidP="0050674A">
      <w:pPr>
        <w:spacing w:line="240" w:lineRule="auto"/>
        <w:contextualSpacing/>
        <w:rPr>
          <w:rFonts w:ascii="Arial" w:hAnsi="Arial"/>
          <w:sz w:val="14"/>
          <w:szCs w:val="14"/>
          <w:lang w:val="ru-RU"/>
        </w:rPr>
      </w:pPr>
      <w:r w:rsidRPr="00DD714B">
        <w:rPr>
          <w:rFonts w:ascii="Arial" w:eastAsia="Times New Roman" w:hAnsi="Arial" w:cs="Arial"/>
          <w:b/>
          <w:sz w:val="14"/>
          <w:szCs w:val="14"/>
          <w:lang w:val="ru-RU" w:eastAsia="pl-PL"/>
        </w:rPr>
        <w:t>Символ</w:t>
      </w:r>
      <w:r w:rsidRPr="00DD714B">
        <w:rPr>
          <w:rFonts w:ascii="Arial" w:eastAsia="Times New Roman" w:hAnsi="Arial" w:cs="Arial"/>
          <w:sz w:val="14"/>
          <w:szCs w:val="14"/>
          <w:lang w:val="ru-RU" w:eastAsia="pl-PL"/>
        </w:rPr>
        <w:t>, размещенный на продукте, инструкции обслуживания или упаковке информирует о том, что</w:t>
      </w:r>
      <w:r w:rsidR="00F31A6C">
        <w:rPr>
          <w:rFonts w:ascii="Arial" w:hAnsi="Arial" w:cs="Arial"/>
          <w:noProof/>
          <w:sz w:val="14"/>
          <w:szCs w:val="14"/>
          <w:lang w:val="ru-RU" w:eastAsia="ru-RU"/>
        </w:rPr>
        <w:drawing>
          <wp:anchor distT="0" distB="0" distL="114300" distR="114300" simplePos="0" relativeHeight="251658240" behindDoc="1" locked="1" layoutInCell="1" allowOverlap="1">
            <wp:simplePos x="0" y="0"/>
            <wp:positionH relativeFrom="column">
              <wp:posOffset>27940</wp:posOffset>
            </wp:positionH>
            <wp:positionV relativeFrom="paragraph">
              <wp:posOffset>137160</wp:posOffset>
            </wp:positionV>
            <wp:extent cx="391160" cy="408940"/>
            <wp:effectExtent l="0" t="0" r="8890" b="0"/>
            <wp:wrapTight wrapText="bothSides">
              <wp:wrapPolygon edited="0">
                <wp:start x="0" y="0"/>
                <wp:lineTo x="0" y="20124"/>
                <wp:lineTo x="21039" y="20124"/>
                <wp:lineTo x="21039" y="0"/>
                <wp:lineTo x="0" y="0"/>
              </wp:wrapPolygon>
            </wp:wrapTight>
            <wp:docPr id="14308" name="Obraz 2" descr="Kos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Kosz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1160" cy="408940"/>
                    </a:xfrm>
                    <a:prstGeom prst="rect">
                      <a:avLst/>
                    </a:prstGeom>
                    <a:noFill/>
                  </pic:spPr>
                </pic:pic>
              </a:graphicData>
            </a:graphic>
            <wp14:sizeRelH relativeFrom="page">
              <wp14:pctWidth>0</wp14:pctWidth>
            </wp14:sizeRelH>
            <wp14:sizeRelV relativeFrom="page">
              <wp14:pctHeight>0</wp14:pctHeight>
            </wp14:sizeRelV>
          </wp:anchor>
        </w:drawing>
      </w:r>
      <w:r w:rsidRPr="00DD714B">
        <w:rPr>
          <w:rFonts w:ascii="Arial" w:eastAsia="Times New Roman" w:hAnsi="Arial" w:cs="Arial"/>
          <w:sz w:val="14"/>
          <w:szCs w:val="14"/>
          <w:lang w:val="ru-RU" w:eastAsia="pl-PL"/>
        </w:rPr>
        <w:t xml:space="preserve"> по истечении срока эксплуатации нельзя устранять данный продукт вместе с обычными коммунальными отходами, его следует сдать в пункт приема и утилизации электрических и электронных устройств</w:t>
      </w:r>
    </w:p>
    <w:p w:rsidR="0050674A" w:rsidRDefault="0050674A" w:rsidP="00391F89">
      <w:pPr>
        <w:spacing w:line="240" w:lineRule="auto"/>
        <w:contextualSpacing/>
        <w:rPr>
          <w:rFonts w:ascii="Arial" w:hAnsi="Arial" w:cs="Arial"/>
          <w:b/>
          <w:sz w:val="13"/>
          <w:szCs w:val="13"/>
          <w:lang w:val="ru-RU"/>
        </w:rPr>
      </w:pPr>
    </w:p>
    <w:p w:rsidR="0050674A" w:rsidRDefault="0050674A" w:rsidP="00391F89">
      <w:pPr>
        <w:spacing w:line="240" w:lineRule="auto"/>
        <w:contextualSpacing/>
        <w:rPr>
          <w:rFonts w:ascii="Arial" w:hAnsi="Arial" w:cs="Arial"/>
          <w:b/>
          <w:sz w:val="13"/>
          <w:szCs w:val="13"/>
          <w:lang w:val="ru-RU"/>
        </w:rPr>
      </w:pPr>
    </w:p>
    <w:p w:rsidR="00D76F60" w:rsidRPr="00113662" w:rsidRDefault="00D76F60" w:rsidP="00D76F60">
      <w:pPr>
        <w:spacing w:line="240" w:lineRule="auto"/>
        <w:contextualSpacing/>
        <w:jc w:val="both"/>
        <w:rPr>
          <w:rFonts w:ascii="Arial" w:hAnsi="Arial" w:cs="Arial"/>
          <w:b/>
          <w:i/>
          <w:sz w:val="13"/>
          <w:szCs w:val="13"/>
          <w:lang w:val="ru-RU"/>
        </w:rPr>
      </w:pPr>
      <w:r>
        <w:rPr>
          <w:rFonts w:ascii="Arial" w:hAnsi="Arial" w:cs="Arial"/>
          <w:b/>
          <w:sz w:val="13"/>
          <w:szCs w:val="13"/>
          <w:lang w:val="ru-RU"/>
        </w:rPr>
        <w:t>Электронное</w:t>
      </w:r>
      <w:r w:rsidRPr="00113662">
        <w:rPr>
          <w:rFonts w:ascii="Arial" w:hAnsi="Arial" w:cs="Arial"/>
          <w:b/>
          <w:sz w:val="13"/>
          <w:szCs w:val="13"/>
          <w:lang w:val="ru-RU"/>
        </w:rPr>
        <w:t xml:space="preserve"> </w:t>
      </w:r>
      <w:r>
        <w:rPr>
          <w:rFonts w:ascii="Arial" w:hAnsi="Arial" w:cs="Arial"/>
          <w:b/>
          <w:sz w:val="13"/>
          <w:szCs w:val="13"/>
          <w:lang w:val="ru-RU"/>
        </w:rPr>
        <w:t>управление</w:t>
      </w:r>
      <w:r w:rsidRPr="00113662">
        <w:rPr>
          <w:rFonts w:ascii="Arial" w:hAnsi="Arial" w:cs="Arial"/>
          <w:b/>
          <w:sz w:val="13"/>
          <w:szCs w:val="13"/>
          <w:lang w:val="ru-RU"/>
        </w:rPr>
        <w:t xml:space="preserve">  </w:t>
      </w:r>
    </w:p>
    <w:p w:rsidR="00D76F60" w:rsidRPr="00D960D4" w:rsidRDefault="00D76F60" w:rsidP="00D76F60">
      <w:pPr>
        <w:spacing w:before="40" w:line="240" w:lineRule="auto"/>
        <w:contextualSpacing/>
        <w:jc w:val="both"/>
        <w:rPr>
          <w:rFonts w:ascii="Arial" w:hAnsi="Arial" w:cs="Arial"/>
          <w:sz w:val="13"/>
          <w:szCs w:val="13"/>
          <w:lang w:val="ru-RU"/>
        </w:rPr>
      </w:pPr>
      <w:r>
        <w:rPr>
          <w:rFonts w:ascii="Arial" w:hAnsi="Arial" w:cs="Arial"/>
          <w:sz w:val="13"/>
          <w:szCs w:val="13"/>
          <w:lang w:val="ru-RU"/>
        </w:rPr>
        <w:t>Панель</w:t>
      </w:r>
      <w:r w:rsidRPr="00113662">
        <w:rPr>
          <w:rFonts w:ascii="Arial" w:hAnsi="Arial" w:cs="Arial"/>
          <w:sz w:val="13"/>
          <w:szCs w:val="13"/>
          <w:lang w:val="ru-RU"/>
        </w:rPr>
        <w:t xml:space="preserve"> </w:t>
      </w:r>
      <w:r>
        <w:rPr>
          <w:rFonts w:ascii="Arial" w:hAnsi="Arial" w:cs="Arial"/>
          <w:sz w:val="13"/>
          <w:szCs w:val="13"/>
          <w:lang w:val="ru-RU"/>
        </w:rPr>
        <w:t>управления</w:t>
      </w:r>
      <w:r w:rsidRPr="00113662">
        <w:rPr>
          <w:rFonts w:ascii="Arial" w:hAnsi="Arial" w:cs="Arial"/>
          <w:sz w:val="13"/>
          <w:szCs w:val="13"/>
          <w:lang w:val="ru-RU"/>
        </w:rPr>
        <w:t xml:space="preserve"> </w:t>
      </w:r>
      <w:r>
        <w:rPr>
          <w:rFonts w:ascii="Arial" w:hAnsi="Arial" w:cs="Arial"/>
          <w:sz w:val="13"/>
          <w:szCs w:val="13"/>
          <w:lang w:val="ru-RU"/>
        </w:rPr>
        <w:t>находится</w:t>
      </w:r>
      <w:r w:rsidRPr="00113662">
        <w:rPr>
          <w:rFonts w:ascii="Arial" w:hAnsi="Arial" w:cs="Arial"/>
          <w:sz w:val="13"/>
          <w:szCs w:val="13"/>
          <w:lang w:val="ru-RU"/>
        </w:rPr>
        <w:t xml:space="preserve"> </w:t>
      </w:r>
      <w:r>
        <w:rPr>
          <w:rFonts w:ascii="Arial" w:hAnsi="Arial" w:cs="Arial"/>
          <w:sz w:val="13"/>
          <w:szCs w:val="13"/>
          <w:lang w:val="ru-RU"/>
        </w:rPr>
        <w:t>в центре</w:t>
      </w:r>
      <w:r w:rsidRPr="00113662">
        <w:rPr>
          <w:rFonts w:ascii="Arial" w:hAnsi="Arial" w:cs="Arial"/>
          <w:sz w:val="13"/>
          <w:szCs w:val="13"/>
          <w:lang w:val="ru-RU"/>
        </w:rPr>
        <w:t xml:space="preserve"> </w:t>
      </w:r>
      <w:r>
        <w:rPr>
          <w:rFonts w:ascii="Arial" w:hAnsi="Arial" w:cs="Arial"/>
          <w:sz w:val="13"/>
          <w:szCs w:val="13"/>
          <w:lang w:val="ru-RU"/>
        </w:rPr>
        <w:t>вытяжки</w:t>
      </w:r>
      <w:r w:rsidRPr="00113662">
        <w:rPr>
          <w:rFonts w:ascii="Arial" w:hAnsi="Arial" w:cs="Arial"/>
          <w:sz w:val="13"/>
          <w:szCs w:val="13"/>
          <w:lang w:val="ru-RU"/>
        </w:rPr>
        <w:t xml:space="preserve">. </w:t>
      </w:r>
      <w:r>
        <w:rPr>
          <w:rFonts w:ascii="Arial" w:hAnsi="Arial" w:cs="Arial"/>
          <w:sz w:val="13"/>
          <w:szCs w:val="13"/>
          <w:lang w:val="ru-RU"/>
        </w:rPr>
        <w:t>Отдельные</w:t>
      </w:r>
      <w:r w:rsidRPr="00113662">
        <w:rPr>
          <w:rFonts w:ascii="Arial" w:hAnsi="Arial" w:cs="Arial"/>
          <w:sz w:val="13"/>
          <w:szCs w:val="13"/>
          <w:lang w:val="ru-RU"/>
        </w:rPr>
        <w:t xml:space="preserve"> </w:t>
      </w:r>
      <w:r>
        <w:rPr>
          <w:rFonts w:ascii="Arial" w:hAnsi="Arial" w:cs="Arial"/>
          <w:sz w:val="13"/>
          <w:szCs w:val="13"/>
          <w:lang w:val="ru-RU"/>
        </w:rPr>
        <w:t>функции</w:t>
      </w:r>
      <w:r w:rsidRPr="00113662">
        <w:rPr>
          <w:rFonts w:ascii="Arial" w:hAnsi="Arial" w:cs="Arial"/>
          <w:sz w:val="13"/>
          <w:szCs w:val="13"/>
          <w:lang w:val="ru-RU"/>
        </w:rPr>
        <w:t xml:space="preserve"> </w:t>
      </w:r>
      <w:r>
        <w:rPr>
          <w:rFonts w:ascii="Arial" w:hAnsi="Arial" w:cs="Arial"/>
          <w:sz w:val="13"/>
          <w:szCs w:val="13"/>
          <w:lang w:val="ru-RU"/>
        </w:rPr>
        <w:t>обозначены</w:t>
      </w:r>
      <w:r w:rsidRPr="00113662">
        <w:rPr>
          <w:rFonts w:ascii="Arial" w:hAnsi="Arial" w:cs="Arial"/>
          <w:sz w:val="13"/>
          <w:szCs w:val="13"/>
          <w:lang w:val="ru-RU"/>
        </w:rPr>
        <w:t xml:space="preserve"> </w:t>
      </w:r>
      <w:proofErr w:type="spellStart"/>
      <w:r>
        <w:rPr>
          <w:rFonts w:ascii="Arial" w:hAnsi="Arial" w:cs="Arial"/>
          <w:sz w:val="13"/>
          <w:szCs w:val="13"/>
          <w:lang w:val="ru-RU"/>
        </w:rPr>
        <w:t>символами</w:t>
      </w:r>
      <w:proofErr w:type="gramStart"/>
      <w:r>
        <w:rPr>
          <w:rFonts w:ascii="Arial" w:hAnsi="Arial" w:cs="Arial"/>
          <w:sz w:val="13"/>
          <w:szCs w:val="13"/>
          <w:lang w:val="ru-RU"/>
        </w:rPr>
        <w:t>.У</w:t>
      </w:r>
      <w:proofErr w:type="gramEnd"/>
      <w:r>
        <w:rPr>
          <w:rFonts w:ascii="Arial" w:hAnsi="Arial" w:cs="Arial"/>
          <w:sz w:val="13"/>
          <w:szCs w:val="13"/>
          <w:lang w:val="ru-RU"/>
        </w:rPr>
        <w:t>правление</w:t>
      </w:r>
      <w:proofErr w:type="spellEnd"/>
      <w:r w:rsidRPr="00DC2B06">
        <w:rPr>
          <w:rFonts w:ascii="Arial" w:hAnsi="Arial" w:cs="Arial"/>
          <w:sz w:val="13"/>
          <w:szCs w:val="13"/>
          <w:lang w:val="ru-RU"/>
        </w:rPr>
        <w:t xml:space="preserve"> </w:t>
      </w:r>
      <w:r>
        <w:rPr>
          <w:rFonts w:ascii="Arial" w:hAnsi="Arial" w:cs="Arial"/>
          <w:sz w:val="13"/>
          <w:szCs w:val="13"/>
          <w:lang w:val="ru-RU"/>
        </w:rPr>
        <w:t>вытяжки</w:t>
      </w:r>
      <w:r w:rsidRPr="00DC2B06">
        <w:rPr>
          <w:rFonts w:ascii="Arial" w:hAnsi="Arial" w:cs="Arial"/>
          <w:sz w:val="13"/>
          <w:szCs w:val="13"/>
          <w:lang w:val="ru-RU"/>
        </w:rPr>
        <w:t xml:space="preserve"> </w:t>
      </w:r>
      <w:r>
        <w:rPr>
          <w:rFonts w:ascii="Arial" w:hAnsi="Arial" w:cs="Arial"/>
          <w:sz w:val="13"/>
          <w:szCs w:val="13"/>
          <w:lang w:val="ru-RU"/>
        </w:rPr>
        <w:t>оснащено</w:t>
      </w:r>
      <w:r w:rsidRPr="00DC2B06">
        <w:rPr>
          <w:rFonts w:ascii="Arial" w:hAnsi="Arial" w:cs="Arial"/>
          <w:sz w:val="13"/>
          <w:szCs w:val="13"/>
          <w:lang w:val="ru-RU"/>
        </w:rPr>
        <w:t xml:space="preserve"> </w:t>
      </w:r>
      <w:r>
        <w:rPr>
          <w:rFonts w:ascii="Arial" w:hAnsi="Arial" w:cs="Arial"/>
          <w:sz w:val="13"/>
          <w:szCs w:val="13"/>
          <w:lang w:val="ru-RU"/>
        </w:rPr>
        <w:t>таймером – счетчиком времени работы турбины. После</w:t>
      </w:r>
      <w:r w:rsidRPr="00DC2B06">
        <w:rPr>
          <w:rFonts w:ascii="Arial" w:hAnsi="Arial" w:cs="Arial"/>
          <w:sz w:val="13"/>
          <w:szCs w:val="13"/>
          <w:lang w:val="ru-RU"/>
        </w:rPr>
        <w:t xml:space="preserve"> 35</w:t>
      </w:r>
      <w:r>
        <w:rPr>
          <w:rFonts w:ascii="Arial" w:hAnsi="Arial" w:cs="Arial"/>
          <w:sz w:val="13"/>
          <w:szCs w:val="13"/>
          <w:lang w:val="ru-RU"/>
        </w:rPr>
        <w:t>-ти</w:t>
      </w:r>
      <w:r w:rsidRPr="00DC2B06">
        <w:rPr>
          <w:rFonts w:ascii="Arial" w:hAnsi="Arial" w:cs="Arial"/>
          <w:sz w:val="13"/>
          <w:szCs w:val="13"/>
          <w:lang w:val="ru-RU"/>
        </w:rPr>
        <w:t xml:space="preserve"> </w:t>
      </w:r>
      <w:proofErr w:type="spellStart"/>
      <w:r>
        <w:rPr>
          <w:rFonts w:ascii="Arial" w:hAnsi="Arial" w:cs="Arial"/>
          <w:sz w:val="13"/>
          <w:szCs w:val="13"/>
          <w:lang w:val="ru-RU"/>
        </w:rPr>
        <w:t>часоой</w:t>
      </w:r>
      <w:proofErr w:type="spellEnd"/>
      <w:r w:rsidRPr="00DC2B06">
        <w:rPr>
          <w:rFonts w:ascii="Arial" w:hAnsi="Arial" w:cs="Arial"/>
          <w:sz w:val="13"/>
          <w:szCs w:val="13"/>
          <w:lang w:val="ru-RU"/>
        </w:rPr>
        <w:t xml:space="preserve"> </w:t>
      </w:r>
      <w:r>
        <w:rPr>
          <w:rFonts w:ascii="Arial" w:hAnsi="Arial" w:cs="Arial"/>
          <w:sz w:val="13"/>
          <w:szCs w:val="13"/>
          <w:lang w:val="ru-RU"/>
        </w:rPr>
        <w:t>работы</w:t>
      </w:r>
      <w:r w:rsidRPr="00DC2B06">
        <w:rPr>
          <w:rFonts w:ascii="Arial" w:hAnsi="Arial" w:cs="Arial"/>
          <w:sz w:val="13"/>
          <w:szCs w:val="13"/>
          <w:lang w:val="ru-RU"/>
        </w:rPr>
        <w:t xml:space="preserve"> </w:t>
      </w:r>
      <w:r>
        <w:rPr>
          <w:rFonts w:ascii="Arial" w:hAnsi="Arial" w:cs="Arial"/>
          <w:sz w:val="13"/>
          <w:szCs w:val="13"/>
          <w:lang w:val="ru-RU"/>
        </w:rPr>
        <w:t>вытяжки на дисплее появляется буква «</w:t>
      </w:r>
      <w:r w:rsidRPr="007B62DA">
        <w:rPr>
          <w:rFonts w:ascii="Arial" w:hAnsi="Arial" w:cs="Arial"/>
          <w:sz w:val="13"/>
          <w:szCs w:val="13"/>
        </w:rPr>
        <w:t>F</w:t>
      </w:r>
      <w:r>
        <w:rPr>
          <w:rFonts w:ascii="Arial" w:hAnsi="Arial" w:cs="Arial"/>
          <w:sz w:val="13"/>
          <w:szCs w:val="13"/>
          <w:lang w:val="ru-RU"/>
        </w:rPr>
        <w:t>» – это означает, что  таймер сигнализирует о том, что</w:t>
      </w:r>
      <w:r w:rsidRPr="00DC2B06">
        <w:rPr>
          <w:rFonts w:ascii="Arial" w:hAnsi="Arial" w:cs="Arial"/>
          <w:sz w:val="13"/>
          <w:szCs w:val="13"/>
          <w:lang w:val="ru-RU"/>
        </w:rPr>
        <w:t xml:space="preserve"> </w:t>
      </w:r>
      <w:r>
        <w:rPr>
          <w:rFonts w:ascii="Arial" w:hAnsi="Arial" w:cs="Arial"/>
          <w:sz w:val="13"/>
          <w:szCs w:val="13"/>
          <w:lang w:val="ru-RU"/>
        </w:rPr>
        <w:t xml:space="preserve">рекомендуется чистка </w:t>
      </w:r>
      <w:proofErr w:type="spellStart"/>
      <w:r>
        <w:rPr>
          <w:rFonts w:ascii="Arial" w:hAnsi="Arial" w:cs="Arial"/>
          <w:sz w:val="13"/>
          <w:szCs w:val="13"/>
          <w:lang w:val="ru-RU"/>
        </w:rPr>
        <w:t>алюминевых</w:t>
      </w:r>
      <w:proofErr w:type="spellEnd"/>
      <w:r>
        <w:rPr>
          <w:rFonts w:ascii="Arial" w:hAnsi="Arial" w:cs="Arial"/>
          <w:sz w:val="13"/>
          <w:szCs w:val="13"/>
          <w:lang w:val="ru-RU"/>
        </w:rPr>
        <w:t xml:space="preserve"> фильтров. Для</w:t>
      </w:r>
      <w:r w:rsidRPr="00D960D4">
        <w:rPr>
          <w:rFonts w:ascii="Arial" w:hAnsi="Arial" w:cs="Arial"/>
          <w:sz w:val="13"/>
          <w:szCs w:val="13"/>
          <w:lang w:val="ru-RU"/>
        </w:rPr>
        <w:t xml:space="preserve"> </w:t>
      </w:r>
      <w:r>
        <w:rPr>
          <w:rFonts w:ascii="Arial" w:hAnsi="Arial" w:cs="Arial"/>
          <w:sz w:val="13"/>
          <w:szCs w:val="13"/>
          <w:lang w:val="ru-RU"/>
        </w:rPr>
        <w:t>того</w:t>
      </w:r>
      <w:proofErr w:type="gramStart"/>
      <w:r w:rsidRPr="00D960D4">
        <w:rPr>
          <w:rFonts w:ascii="Arial" w:hAnsi="Arial" w:cs="Arial"/>
          <w:sz w:val="13"/>
          <w:szCs w:val="13"/>
          <w:lang w:val="ru-RU"/>
        </w:rPr>
        <w:t>,</w:t>
      </w:r>
      <w:proofErr w:type="gramEnd"/>
      <w:r w:rsidRPr="00D960D4">
        <w:rPr>
          <w:rFonts w:ascii="Arial" w:hAnsi="Arial" w:cs="Arial"/>
          <w:sz w:val="13"/>
          <w:szCs w:val="13"/>
          <w:lang w:val="ru-RU"/>
        </w:rPr>
        <w:t xml:space="preserve"> </w:t>
      </w:r>
      <w:r>
        <w:rPr>
          <w:rFonts w:ascii="Arial" w:hAnsi="Arial" w:cs="Arial"/>
          <w:sz w:val="13"/>
          <w:szCs w:val="13"/>
          <w:lang w:val="ru-RU"/>
        </w:rPr>
        <w:t>чтобы</w:t>
      </w:r>
      <w:r w:rsidRPr="00D960D4">
        <w:rPr>
          <w:rFonts w:ascii="Arial" w:hAnsi="Arial" w:cs="Arial"/>
          <w:sz w:val="13"/>
          <w:szCs w:val="13"/>
          <w:lang w:val="ru-RU"/>
        </w:rPr>
        <w:t xml:space="preserve"> </w:t>
      </w:r>
      <w:r>
        <w:rPr>
          <w:rFonts w:ascii="Arial" w:hAnsi="Arial" w:cs="Arial"/>
          <w:sz w:val="13"/>
          <w:szCs w:val="13"/>
          <w:lang w:val="ru-RU"/>
        </w:rPr>
        <w:t>удалить</w:t>
      </w:r>
      <w:r w:rsidRPr="00D960D4">
        <w:rPr>
          <w:rFonts w:ascii="Arial" w:hAnsi="Arial" w:cs="Arial"/>
          <w:sz w:val="13"/>
          <w:szCs w:val="13"/>
          <w:lang w:val="ru-RU"/>
        </w:rPr>
        <w:t xml:space="preserve">  </w:t>
      </w:r>
      <w:proofErr w:type="spellStart"/>
      <w:r>
        <w:rPr>
          <w:rFonts w:ascii="Arial" w:hAnsi="Arial" w:cs="Arial"/>
          <w:sz w:val="13"/>
          <w:szCs w:val="13"/>
          <w:lang w:val="ru-RU"/>
        </w:rPr>
        <w:t>зачок</w:t>
      </w:r>
      <w:proofErr w:type="spellEnd"/>
      <w:r w:rsidRPr="00D960D4">
        <w:rPr>
          <w:rFonts w:ascii="Arial" w:hAnsi="Arial" w:cs="Arial"/>
          <w:sz w:val="13"/>
          <w:szCs w:val="13"/>
          <w:lang w:val="ru-RU"/>
        </w:rPr>
        <w:t xml:space="preserve"> </w:t>
      </w:r>
      <w:r>
        <w:rPr>
          <w:rFonts w:ascii="Arial" w:hAnsi="Arial" w:cs="Arial"/>
          <w:sz w:val="13"/>
          <w:szCs w:val="13"/>
          <w:lang w:val="ru-RU"/>
        </w:rPr>
        <w:t>«</w:t>
      </w:r>
      <w:r w:rsidRPr="007B62DA">
        <w:rPr>
          <w:rFonts w:ascii="Arial" w:hAnsi="Arial" w:cs="Arial"/>
          <w:sz w:val="13"/>
          <w:szCs w:val="13"/>
        </w:rPr>
        <w:t>F</w:t>
      </w:r>
      <w:r>
        <w:rPr>
          <w:rFonts w:ascii="Arial" w:hAnsi="Arial" w:cs="Arial"/>
          <w:sz w:val="13"/>
          <w:szCs w:val="13"/>
          <w:lang w:val="ru-RU"/>
        </w:rPr>
        <w:t>»</w:t>
      </w:r>
      <w:r w:rsidRPr="00D960D4">
        <w:rPr>
          <w:rFonts w:ascii="Arial" w:hAnsi="Arial" w:cs="Arial"/>
          <w:sz w:val="13"/>
          <w:szCs w:val="13"/>
          <w:lang w:val="ru-RU"/>
        </w:rPr>
        <w:t xml:space="preserve"> </w:t>
      </w:r>
      <w:r>
        <w:rPr>
          <w:rFonts w:ascii="Arial" w:hAnsi="Arial" w:cs="Arial"/>
          <w:sz w:val="13"/>
          <w:szCs w:val="13"/>
          <w:lang w:val="ru-RU"/>
        </w:rPr>
        <w:t>на</w:t>
      </w:r>
      <w:r w:rsidRPr="00D960D4">
        <w:rPr>
          <w:rFonts w:ascii="Arial" w:hAnsi="Arial" w:cs="Arial"/>
          <w:sz w:val="13"/>
          <w:szCs w:val="13"/>
          <w:lang w:val="ru-RU"/>
        </w:rPr>
        <w:t xml:space="preserve"> </w:t>
      </w:r>
      <w:r>
        <w:rPr>
          <w:rFonts w:ascii="Arial" w:hAnsi="Arial" w:cs="Arial"/>
          <w:sz w:val="13"/>
          <w:szCs w:val="13"/>
          <w:lang w:val="ru-RU"/>
        </w:rPr>
        <w:t>дисплее</w:t>
      </w:r>
      <w:r w:rsidRPr="00D960D4">
        <w:rPr>
          <w:rFonts w:ascii="Arial" w:hAnsi="Arial" w:cs="Arial"/>
          <w:sz w:val="13"/>
          <w:szCs w:val="13"/>
          <w:lang w:val="ru-RU"/>
        </w:rPr>
        <w:t xml:space="preserve"> </w:t>
      </w:r>
      <w:r>
        <w:rPr>
          <w:rFonts w:ascii="Arial" w:hAnsi="Arial" w:cs="Arial"/>
          <w:sz w:val="13"/>
          <w:szCs w:val="13"/>
          <w:lang w:val="ru-RU"/>
        </w:rPr>
        <w:t>необходимо</w:t>
      </w:r>
      <w:r w:rsidRPr="00D960D4">
        <w:rPr>
          <w:rFonts w:ascii="Arial" w:hAnsi="Arial" w:cs="Arial"/>
          <w:sz w:val="13"/>
          <w:szCs w:val="13"/>
          <w:lang w:val="ru-RU"/>
        </w:rPr>
        <w:t xml:space="preserve"> </w:t>
      </w:r>
      <w:r>
        <w:rPr>
          <w:rFonts w:ascii="Arial" w:hAnsi="Arial" w:cs="Arial"/>
          <w:sz w:val="13"/>
          <w:szCs w:val="13"/>
          <w:lang w:val="ru-RU"/>
        </w:rPr>
        <w:t xml:space="preserve">нажать и придержать значок </w:t>
      </w:r>
      <w:r w:rsidRPr="00D960D4">
        <w:rPr>
          <w:rFonts w:ascii="Arial" w:hAnsi="Arial" w:cs="Arial"/>
          <w:sz w:val="13"/>
          <w:szCs w:val="13"/>
          <w:lang w:val="ru-RU"/>
        </w:rPr>
        <w:t xml:space="preserve">„-„ </w:t>
      </w:r>
      <w:r>
        <w:rPr>
          <w:rFonts w:ascii="Arial" w:hAnsi="Arial" w:cs="Arial"/>
          <w:sz w:val="13"/>
          <w:szCs w:val="13"/>
          <w:lang w:val="ru-RU"/>
        </w:rPr>
        <w:t>около 8 секунд</w:t>
      </w:r>
      <w:r w:rsidRPr="00D960D4">
        <w:rPr>
          <w:rFonts w:ascii="Arial" w:hAnsi="Arial" w:cs="Arial"/>
          <w:sz w:val="13"/>
          <w:szCs w:val="13"/>
          <w:lang w:val="ru-RU"/>
        </w:rPr>
        <w:t>.</w:t>
      </w:r>
    </w:p>
    <w:p w:rsidR="00D76F60" w:rsidRPr="003D2DEC" w:rsidRDefault="00D76F60" w:rsidP="00D76F60">
      <w:pPr>
        <w:autoSpaceDE w:val="0"/>
        <w:autoSpaceDN w:val="0"/>
        <w:adjustRightInd w:val="0"/>
        <w:spacing w:after="0" w:line="240" w:lineRule="auto"/>
        <w:jc w:val="both"/>
        <w:rPr>
          <w:rFonts w:ascii="Arial" w:hAnsi="Arial" w:cs="Arial"/>
          <w:sz w:val="13"/>
          <w:szCs w:val="13"/>
          <w:lang w:val="ru-RU" w:eastAsia="pl-PL"/>
        </w:rPr>
      </w:pPr>
      <w:r>
        <w:rPr>
          <w:rFonts w:ascii="Arial" w:hAnsi="Arial" w:cs="Arial"/>
          <w:sz w:val="13"/>
          <w:szCs w:val="13"/>
          <w:lang w:val="ru-RU" w:eastAsia="pl-PL"/>
        </w:rPr>
        <w:t>Согласно</w:t>
      </w:r>
      <w:r w:rsidRPr="003D2DEC">
        <w:rPr>
          <w:rFonts w:ascii="Arial" w:hAnsi="Arial" w:cs="Arial"/>
          <w:sz w:val="13"/>
          <w:szCs w:val="13"/>
          <w:lang w:val="ru-RU" w:eastAsia="pl-PL"/>
        </w:rPr>
        <w:t xml:space="preserve"> </w:t>
      </w:r>
      <w:r>
        <w:rPr>
          <w:rFonts w:ascii="Arial" w:hAnsi="Arial" w:cs="Arial"/>
          <w:sz w:val="13"/>
          <w:szCs w:val="13"/>
          <w:lang w:val="ru-RU" w:eastAsia="pl-PL"/>
        </w:rPr>
        <w:t>постановлению</w:t>
      </w:r>
      <w:r w:rsidRPr="003D2DEC">
        <w:rPr>
          <w:rFonts w:ascii="Arial" w:hAnsi="Arial" w:cs="Arial"/>
          <w:sz w:val="13"/>
          <w:szCs w:val="13"/>
          <w:lang w:val="ru-RU" w:eastAsia="pl-PL"/>
        </w:rPr>
        <w:t xml:space="preserve"> </w:t>
      </w:r>
      <w:r>
        <w:rPr>
          <w:rFonts w:ascii="Arial" w:hAnsi="Arial" w:cs="Arial"/>
          <w:sz w:val="13"/>
          <w:szCs w:val="13"/>
          <w:lang w:eastAsia="pl-PL"/>
        </w:rPr>
        <w:t>EU</w:t>
      </w:r>
      <w:r w:rsidRPr="003D2DEC">
        <w:rPr>
          <w:rFonts w:ascii="Arial" w:hAnsi="Arial" w:cs="Arial"/>
          <w:sz w:val="13"/>
          <w:szCs w:val="13"/>
          <w:lang w:val="ru-RU" w:eastAsia="pl-PL"/>
        </w:rPr>
        <w:t xml:space="preserve"> 66/2014 </w:t>
      </w:r>
      <w:r>
        <w:rPr>
          <w:rFonts w:ascii="Arial" w:hAnsi="Arial" w:cs="Arial"/>
          <w:sz w:val="13"/>
          <w:szCs w:val="13"/>
          <w:lang w:val="ru-RU" w:eastAsia="pl-PL"/>
        </w:rPr>
        <w:t>вытяжка</w:t>
      </w:r>
      <w:r w:rsidRPr="003D2DEC">
        <w:rPr>
          <w:rFonts w:ascii="Arial" w:hAnsi="Arial" w:cs="Arial"/>
          <w:sz w:val="13"/>
          <w:szCs w:val="13"/>
          <w:lang w:val="ru-RU" w:eastAsia="pl-PL"/>
        </w:rPr>
        <w:t xml:space="preserve"> </w:t>
      </w:r>
      <w:r>
        <w:rPr>
          <w:rFonts w:ascii="Arial" w:hAnsi="Arial" w:cs="Arial"/>
          <w:sz w:val="13"/>
          <w:szCs w:val="13"/>
          <w:lang w:val="ru-RU" w:eastAsia="pl-PL"/>
        </w:rPr>
        <w:t>оснащена автоматическим пятиминутным таймером, который сменяет работу турбины с четвертого на третий уровень по истечении 5 минут.</w:t>
      </w:r>
    </w:p>
    <w:p w:rsidR="00D76F60" w:rsidRPr="00C31D4F" w:rsidRDefault="00D76F60" w:rsidP="00D76F60">
      <w:pPr>
        <w:spacing w:after="0" w:line="240" w:lineRule="auto"/>
        <w:jc w:val="both"/>
        <w:rPr>
          <w:rFonts w:ascii="Arial" w:hAnsi="Arial" w:cs="Arial"/>
          <w:b/>
          <w:sz w:val="13"/>
          <w:szCs w:val="13"/>
          <w:u w:val="single"/>
          <w:lang w:val="ru-RU"/>
        </w:rPr>
      </w:pPr>
      <w:r>
        <w:rPr>
          <w:rFonts w:ascii="Arial" w:hAnsi="Arial" w:cs="Arial"/>
          <w:b/>
          <w:sz w:val="13"/>
          <w:szCs w:val="13"/>
          <w:u w:val="single"/>
          <w:lang w:val="ru-RU"/>
        </w:rPr>
        <w:t>Управление режимом работы турбины</w:t>
      </w:r>
    </w:p>
    <w:p w:rsidR="00D76F60" w:rsidRPr="00556E8F" w:rsidRDefault="00D76F60" w:rsidP="00D76F60">
      <w:pPr>
        <w:numPr>
          <w:ilvl w:val="0"/>
          <w:numId w:val="3"/>
        </w:numPr>
        <w:spacing w:after="0" w:line="240" w:lineRule="auto"/>
        <w:jc w:val="both"/>
        <w:rPr>
          <w:rFonts w:ascii="Arial" w:hAnsi="Arial" w:cs="Arial"/>
          <w:b/>
          <w:sz w:val="13"/>
          <w:szCs w:val="13"/>
          <w:lang w:val="ru-RU"/>
        </w:rPr>
      </w:pPr>
      <w:r>
        <w:rPr>
          <w:rFonts w:ascii="Arial" w:hAnsi="Arial" w:cs="Arial"/>
          <w:sz w:val="13"/>
          <w:szCs w:val="13"/>
          <w:lang w:val="ru-RU"/>
        </w:rPr>
        <w:t>Турбина</w:t>
      </w:r>
      <w:r w:rsidRPr="00556E8F">
        <w:rPr>
          <w:rFonts w:ascii="Arial" w:hAnsi="Arial" w:cs="Arial"/>
          <w:sz w:val="13"/>
          <w:szCs w:val="13"/>
          <w:lang w:val="ru-RU"/>
        </w:rPr>
        <w:t xml:space="preserve"> </w:t>
      </w:r>
      <w:r>
        <w:rPr>
          <w:rFonts w:ascii="Arial" w:hAnsi="Arial" w:cs="Arial"/>
          <w:sz w:val="13"/>
          <w:szCs w:val="13"/>
          <w:lang w:val="ru-RU"/>
        </w:rPr>
        <w:t>имеет</w:t>
      </w:r>
      <w:r w:rsidRPr="00556E8F">
        <w:rPr>
          <w:rFonts w:ascii="Arial" w:hAnsi="Arial" w:cs="Arial"/>
          <w:sz w:val="13"/>
          <w:szCs w:val="13"/>
          <w:lang w:val="ru-RU"/>
        </w:rPr>
        <w:t xml:space="preserve"> 3  </w:t>
      </w:r>
      <w:r>
        <w:rPr>
          <w:rFonts w:ascii="Arial" w:hAnsi="Arial" w:cs="Arial"/>
          <w:sz w:val="13"/>
          <w:szCs w:val="13"/>
          <w:lang w:val="ru-RU"/>
        </w:rPr>
        <w:t>режима работы, скорости</w:t>
      </w:r>
      <w:r w:rsidRPr="00556E8F">
        <w:rPr>
          <w:rFonts w:ascii="Arial" w:hAnsi="Arial" w:cs="Arial"/>
          <w:sz w:val="13"/>
          <w:szCs w:val="13"/>
          <w:lang w:val="ru-RU"/>
        </w:rPr>
        <w:t xml:space="preserve"> + </w:t>
      </w:r>
      <w:r>
        <w:rPr>
          <w:rFonts w:ascii="Arial" w:hAnsi="Arial" w:cs="Arial"/>
          <w:sz w:val="13"/>
          <w:szCs w:val="13"/>
          <w:lang w:val="ru-RU"/>
        </w:rPr>
        <w:t xml:space="preserve">интенсивный режим </w:t>
      </w:r>
      <w:r w:rsidRPr="00556E8F">
        <w:rPr>
          <w:rFonts w:ascii="Arial" w:hAnsi="Arial" w:cs="Arial"/>
          <w:sz w:val="13"/>
          <w:szCs w:val="13"/>
          <w:lang w:val="ru-RU"/>
        </w:rPr>
        <w:t>(</w:t>
      </w:r>
      <w:r>
        <w:rPr>
          <w:rFonts w:ascii="Arial" w:hAnsi="Arial" w:cs="Arial"/>
          <w:sz w:val="13"/>
          <w:szCs w:val="13"/>
          <w:lang w:val="ru-RU"/>
        </w:rPr>
        <w:t>турбо</w:t>
      </w:r>
      <w:r w:rsidRPr="00556E8F">
        <w:rPr>
          <w:rFonts w:ascii="Arial" w:hAnsi="Arial" w:cs="Arial"/>
          <w:sz w:val="13"/>
          <w:szCs w:val="13"/>
          <w:lang w:val="ru-RU"/>
        </w:rPr>
        <w:t>)</w:t>
      </w:r>
    </w:p>
    <w:p w:rsidR="00D76F60" w:rsidRPr="00850A9A" w:rsidRDefault="00D76F60" w:rsidP="00D76F60">
      <w:pPr>
        <w:numPr>
          <w:ilvl w:val="0"/>
          <w:numId w:val="3"/>
        </w:numPr>
        <w:spacing w:after="0" w:line="240" w:lineRule="auto"/>
        <w:jc w:val="both"/>
        <w:rPr>
          <w:rFonts w:ascii="Arial" w:hAnsi="Arial" w:cs="Arial"/>
          <w:sz w:val="13"/>
          <w:szCs w:val="13"/>
          <w:lang w:val="ru-RU"/>
        </w:rPr>
      </w:pPr>
      <w:r w:rsidRPr="00850A9A">
        <w:rPr>
          <w:rFonts w:ascii="Arial" w:hAnsi="Arial" w:cs="Arial"/>
          <w:b/>
          <w:sz w:val="13"/>
          <w:szCs w:val="13"/>
          <w:lang w:val="ru-RU"/>
        </w:rPr>
        <w:t>„</w:t>
      </w:r>
      <w:r w:rsidRPr="00391F89">
        <w:rPr>
          <w:rFonts w:ascii="Arial" w:hAnsi="Arial" w:cs="Arial"/>
          <w:b/>
          <w:sz w:val="13"/>
          <w:szCs w:val="13"/>
        </w:rPr>
        <w:sym w:font="Wingdings" w:char="F0A1"/>
      </w:r>
      <w:r w:rsidRPr="00850A9A">
        <w:rPr>
          <w:rFonts w:ascii="Arial" w:hAnsi="Arial" w:cs="Arial"/>
          <w:b/>
          <w:sz w:val="13"/>
          <w:szCs w:val="13"/>
          <w:lang w:val="ru-RU"/>
        </w:rPr>
        <w:t xml:space="preserve">” – </w:t>
      </w:r>
      <w:r w:rsidRPr="00850A9A">
        <w:rPr>
          <w:rFonts w:ascii="Times New Roman" w:hAnsi="Times New Roman"/>
          <w:sz w:val="14"/>
          <w:szCs w:val="14"/>
          <w:lang w:val="ru-RU" w:eastAsia="pl-PL"/>
        </w:rPr>
        <w:t>инфракр</w:t>
      </w:r>
      <w:r w:rsidRPr="00850A9A">
        <w:rPr>
          <w:rFonts w:ascii="Times New Roman" w:hAnsi="Times New Roman"/>
          <w:sz w:val="14"/>
          <w:szCs w:val="14"/>
          <w:u w:val="single"/>
          <w:lang w:val="ru-RU" w:eastAsia="pl-PL"/>
        </w:rPr>
        <w:t>а</w:t>
      </w:r>
      <w:r w:rsidRPr="00850A9A">
        <w:rPr>
          <w:rFonts w:ascii="Times New Roman" w:hAnsi="Times New Roman"/>
          <w:sz w:val="14"/>
          <w:szCs w:val="14"/>
          <w:lang w:val="ru-RU" w:eastAsia="pl-PL"/>
        </w:rPr>
        <w:t>сн</w:t>
      </w:r>
      <w:r>
        <w:rPr>
          <w:rFonts w:ascii="Times New Roman" w:hAnsi="Times New Roman"/>
          <w:sz w:val="14"/>
          <w:szCs w:val="14"/>
          <w:lang w:val="ru-RU" w:eastAsia="pl-PL"/>
        </w:rPr>
        <w:t xml:space="preserve">ый датчик, осуществляет </w:t>
      </w:r>
      <w:r w:rsidRPr="00850A9A">
        <w:rPr>
          <w:rFonts w:ascii="Times New Roman" w:hAnsi="Times New Roman"/>
          <w:sz w:val="14"/>
          <w:szCs w:val="14"/>
          <w:lang w:val="ru-RU" w:eastAsia="pl-PL"/>
        </w:rPr>
        <w:t xml:space="preserve">возможность управления </w:t>
      </w:r>
      <w:r>
        <w:rPr>
          <w:rFonts w:ascii="Times New Roman" w:hAnsi="Times New Roman"/>
          <w:sz w:val="14"/>
          <w:szCs w:val="14"/>
          <w:lang w:val="ru-RU" w:eastAsia="pl-PL"/>
        </w:rPr>
        <w:t xml:space="preserve">пультом </w:t>
      </w:r>
      <w:r w:rsidRPr="00850A9A">
        <w:rPr>
          <w:rFonts w:ascii="Times New Roman" w:hAnsi="Times New Roman"/>
          <w:sz w:val="14"/>
          <w:szCs w:val="14"/>
          <w:lang w:val="ru-RU" w:eastAsia="pl-PL"/>
        </w:rPr>
        <w:t>дистанцион</w:t>
      </w:r>
      <w:r>
        <w:rPr>
          <w:rFonts w:ascii="Times New Roman" w:hAnsi="Times New Roman"/>
          <w:sz w:val="14"/>
          <w:szCs w:val="14"/>
          <w:lang w:val="ru-RU" w:eastAsia="pl-PL"/>
        </w:rPr>
        <w:t>ного управления</w:t>
      </w:r>
      <w:r w:rsidRPr="00850A9A">
        <w:rPr>
          <w:rFonts w:ascii="Times New Roman" w:hAnsi="Times New Roman"/>
          <w:sz w:val="14"/>
          <w:szCs w:val="14"/>
          <w:lang w:val="ru-RU" w:eastAsia="pl-PL"/>
        </w:rPr>
        <w:t xml:space="preserve"> </w:t>
      </w:r>
    </w:p>
    <w:p w:rsidR="00D76F60" w:rsidRPr="00850A9A" w:rsidRDefault="00D76F60" w:rsidP="00D76F60">
      <w:pPr>
        <w:numPr>
          <w:ilvl w:val="0"/>
          <w:numId w:val="3"/>
        </w:numPr>
        <w:spacing w:after="0" w:line="240" w:lineRule="auto"/>
        <w:jc w:val="both"/>
        <w:rPr>
          <w:rFonts w:ascii="Arial" w:hAnsi="Arial" w:cs="Arial"/>
          <w:sz w:val="13"/>
          <w:szCs w:val="13"/>
          <w:lang w:val="ru-RU"/>
        </w:rPr>
      </w:pPr>
      <w:r w:rsidRPr="00850A9A">
        <w:rPr>
          <w:rFonts w:ascii="Arial" w:hAnsi="Arial" w:cs="Arial"/>
          <w:b/>
          <w:sz w:val="13"/>
          <w:szCs w:val="13"/>
          <w:lang w:val="ru-RU"/>
        </w:rPr>
        <w:t>„</w:t>
      </w:r>
      <w:r w:rsidRPr="00850A9A">
        <w:rPr>
          <w:rFonts w:ascii="Arial" w:hAnsi="Arial" w:cs="Arial"/>
          <w:b/>
          <w:color w:val="000000"/>
          <w:sz w:val="13"/>
          <w:szCs w:val="13"/>
        </w:rPr>
        <w:t>Θ</w:t>
      </w:r>
      <w:r w:rsidRPr="00850A9A">
        <w:rPr>
          <w:rFonts w:ascii="Arial" w:hAnsi="Arial" w:cs="Arial"/>
          <w:b/>
          <w:sz w:val="13"/>
          <w:szCs w:val="13"/>
          <w:lang w:val="ru-RU"/>
        </w:rPr>
        <w:t>”</w:t>
      </w:r>
      <w:r w:rsidRPr="00850A9A">
        <w:rPr>
          <w:rFonts w:ascii="Arial" w:hAnsi="Arial" w:cs="Arial"/>
          <w:sz w:val="13"/>
          <w:szCs w:val="13"/>
          <w:lang w:val="ru-RU"/>
        </w:rPr>
        <w:t xml:space="preserve"> – </w:t>
      </w:r>
      <w:r>
        <w:rPr>
          <w:rFonts w:ascii="Arial" w:hAnsi="Arial" w:cs="Arial"/>
          <w:sz w:val="13"/>
          <w:szCs w:val="13"/>
          <w:lang w:val="ru-RU"/>
        </w:rPr>
        <w:t>вводит турбину в рабочий режим со скоростью, с которой вытяжка работала перед выключением</w:t>
      </w:r>
    </w:p>
    <w:p w:rsidR="00D76F60" w:rsidRPr="00850A9A" w:rsidRDefault="00D76F60" w:rsidP="00D76F60">
      <w:pPr>
        <w:spacing w:after="0" w:line="240" w:lineRule="auto"/>
        <w:ind w:left="360" w:firstLine="348"/>
        <w:jc w:val="both"/>
        <w:rPr>
          <w:rFonts w:ascii="Arial" w:hAnsi="Arial" w:cs="Arial"/>
          <w:sz w:val="13"/>
          <w:szCs w:val="13"/>
          <w:lang w:val="ru-RU"/>
        </w:rPr>
      </w:pPr>
      <w:r w:rsidRPr="00850A9A">
        <w:rPr>
          <w:rFonts w:ascii="Arial" w:hAnsi="Arial" w:cs="Arial"/>
          <w:sz w:val="13"/>
          <w:szCs w:val="13"/>
          <w:lang w:val="ru-RU"/>
        </w:rPr>
        <w:t xml:space="preserve">- </w:t>
      </w:r>
      <w:r>
        <w:rPr>
          <w:rFonts w:ascii="Arial" w:hAnsi="Arial" w:cs="Arial"/>
          <w:sz w:val="13"/>
          <w:szCs w:val="13"/>
          <w:lang w:val="ru-RU"/>
        </w:rPr>
        <w:t>выводит из рабочего режима (выключает) турбину</w:t>
      </w:r>
      <w:r w:rsidRPr="00850A9A">
        <w:rPr>
          <w:rFonts w:ascii="Arial" w:hAnsi="Arial" w:cs="Arial"/>
          <w:sz w:val="13"/>
          <w:szCs w:val="13"/>
          <w:lang w:val="ru-RU"/>
        </w:rPr>
        <w:t>,</w:t>
      </w:r>
    </w:p>
    <w:p w:rsidR="00D76F60" w:rsidRPr="00981B26" w:rsidRDefault="00D76F60" w:rsidP="00D76F60">
      <w:pPr>
        <w:spacing w:after="0" w:line="240" w:lineRule="auto"/>
        <w:ind w:left="708"/>
        <w:jc w:val="both"/>
        <w:rPr>
          <w:rFonts w:ascii="Arial" w:hAnsi="Arial" w:cs="Arial"/>
          <w:sz w:val="13"/>
          <w:szCs w:val="13"/>
          <w:lang w:val="ru-RU"/>
        </w:rPr>
      </w:pPr>
      <w:r w:rsidRPr="00981B26">
        <w:rPr>
          <w:rFonts w:ascii="Arial" w:hAnsi="Arial" w:cs="Arial"/>
          <w:sz w:val="13"/>
          <w:szCs w:val="13"/>
          <w:lang w:val="ru-RU"/>
        </w:rPr>
        <w:t xml:space="preserve">- </w:t>
      </w:r>
      <w:proofErr w:type="spellStart"/>
      <w:r>
        <w:rPr>
          <w:rFonts w:ascii="Arial" w:hAnsi="Arial" w:cs="Arial"/>
          <w:sz w:val="13"/>
          <w:szCs w:val="13"/>
          <w:lang w:val="ru-RU"/>
        </w:rPr>
        <w:t>придерживание</w:t>
      </w:r>
      <w:proofErr w:type="spellEnd"/>
      <w:r w:rsidRPr="00981B26">
        <w:rPr>
          <w:rFonts w:ascii="Arial" w:hAnsi="Arial" w:cs="Arial"/>
          <w:sz w:val="13"/>
          <w:szCs w:val="13"/>
          <w:lang w:val="ru-RU"/>
        </w:rPr>
        <w:t xml:space="preserve"> </w:t>
      </w:r>
      <w:r>
        <w:rPr>
          <w:rFonts w:ascii="Arial" w:hAnsi="Arial" w:cs="Arial"/>
          <w:sz w:val="13"/>
          <w:szCs w:val="13"/>
          <w:lang w:val="ru-RU"/>
        </w:rPr>
        <w:t>кнопки</w:t>
      </w:r>
      <w:r w:rsidRPr="00981B26">
        <w:rPr>
          <w:rFonts w:ascii="Arial" w:hAnsi="Arial" w:cs="Arial"/>
          <w:sz w:val="13"/>
          <w:szCs w:val="13"/>
          <w:lang w:val="ru-RU"/>
        </w:rPr>
        <w:t xml:space="preserve"> </w:t>
      </w:r>
      <w:r>
        <w:rPr>
          <w:rFonts w:ascii="Arial" w:hAnsi="Arial" w:cs="Arial"/>
          <w:sz w:val="13"/>
          <w:szCs w:val="13"/>
          <w:lang w:val="ru-RU"/>
        </w:rPr>
        <w:t>около</w:t>
      </w:r>
      <w:r w:rsidRPr="00981B26">
        <w:rPr>
          <w:rFonts w:ascii="Arial" w:hAnsi="Arial" w:cs="Arial"/>
          <w:sz w:val="13"/>
          <w:szCs w:val="13"/>
          <w:lang w:val="ru-RU"/>
        </w:rPr>
        <w:t xml:space="preserve"> 10 </w:t>
      </w:r>
      <w:r>
        <w:rPr>
          <w:rFonts w:ascii="Arial" w:hAnsi="Arial" w:cs="Arial"/>
          <w:sz w:val="13"/>
          <w:szCs w:val="13"/>
          <w:lang w:val="ru-RU"/>
        </w:rPr>
        <w:t>секунд</w:t>
      </w:r>
      <w:r w:rsidRPr="00981B26">
        <w:rPr>
          <w:rFonts w:ascii="Arial" w:hAnsi="Arial" w:cs="Arial"/>
          <w:sz w:val="13"/>
          <w:szCs w:val="13"/>
          <w:lang w:val="ru-RU"/>
        </w:rPr>
        <w:t xml:space="preserve"> </w:t>
      </w:r>
      <w:r>
        <w:rPr>
          <w:rFonts w:ascii="Arial" w:hAnsi="Arial" w:cs="Arial"/>
          <w:sz w:val="13"/>
          <w:szCs w:val="13"/>
          <w:lang w:val="ru-RU"/>
        </w:rPr>
        <w:t>блокирует кнопку, что способствует осуществление безопасной чистки вытяжки, на индикаторе /дисплее/ появляется отдельная «точка»</w:t>
      </w:r>
    </w:p>
    <w:p w:rsidR="00D76F60" w:rsidRPr="00362F43" w:rsidRDefault="00D76F60" w:rsidP="00D76F60">
      <w:pPr>
        <w:spacing w:after="0" w:line="240" w:lineRule="auto"/>
        <w:ind w:left="708"/>
        <w:jc w:val="both"/>
        <w:rPr>
          <w:rFonts w:ascii="Arial" w:hAnsi="Arial" w:cs="Arial"/>
          <w:sz w:val="13"/>
          <w:szCs w:val="13"/>
          <w:lang w:val="ru-RU"/>
        </w:rPr>
      </w:pPr>
      <w:r w:rsidRPr="00362F43">
        <w:rPr>
          <w:rFonts w:ascii="Arial" w:hAnsi="Arial" w:cs="Arial"/>
          <w:sz w:val="13"/>
          <w:szCs w:val="13"/>
          <w:lang w:val="ru-RU"/>
        </w:rPr>
        <w:t xml:space="preserve">- </w:t>
      </w:r>
      <w:proofErr w:type="gramStart"/>
      <w:r>
        <w:rPr>
          <w:rFonts w:ascii="Arial" w:hAnsi="Arial" w:cs="Arial"/>
          <w:sz w:val="13"/>
          <w:szCs w:val="13"/>
          <w:lang w:val="ru-RU"/>
        </w:rPr>
        <w:t>повторное</w:t>
      </w:r>
      <w:proofErr w:type="gramEnd"/>
      <w:r w:rsidRPr="00362F43">
        <w:rPr>
          <w:rFonts w:ascii="Arial" w:hAnsi="Arial" w:cs="Arial"/>
          <w:sz w:val="13"/>
          <w:szCs w:val="13"/>
          <w:lang w:val="ru-RU"/>
        </w:rPr>
        <w:t xml:space="preserve"> </w:t>
      </w:r>
      <w:proofErr w:type="spellStart"/>
      <w:r>
        <w:rPr>
          <w:rFonts w:ascii="Arial" w:hAnsi="Arial" w:cs="Arial"/>
          <w:sz w:val="13"/>
          <w:szCs w:val="13"/>
          <w:lang w:val="ru-RU"/>
        </w:rPr>
        <w:t>придерживание</w:t>
      </w:r>
      <w:proofErr w:type="spellEnd"/>
      <w:r w:rsidRPr="00362F43">
        <w:rPr>
          <w:rFonts w:ascii="Arial" w:hAnsi="Arial" w:cs="Arial"/>
          <w:sz w:val="13"/>
          <w:szCs w:val="13"/>
          <w:lang w:val="ru-RU"/>
        </w:rPr>
        <w:t xml:space="preserve"> </w:t>
      </w:r>
      <w:r>
        <w:rPr>
          <w:rFonts w:ascii="Arial" w:hAnsi="Arial" w:cs="Arial"/>
          <w:sz w:val="13"/>
          <w:szCs w:val="13"/>
          <w:lang w:val="ru-RU"/>
        </w:rPr>
        <w:t>кнопки</w:t>
      </w:r>
      <w:r w:rsidRPr="00362F43">
        <w:rPr>
          <w:rFonts w:ascii="Arial" w:hAnsi="Arial" w:cs="Arial"/>
          <w:sz w:val="13"/>
          <w:szCs w:val="13"/>
          <w:lang w:val="ru-RU"/>
        </w:rPr>
        <w:t xml:space="preserve"> </w:t>
      </w:r>
      <w:r>
        <w:rPr>
          <w:rFonts w:ascii="Arial" w:hAnsi="Arial" w:cs="Arial"/>
          <w:sz w:val="13"/>
          <w:szCs w:val="13"/>
          <w:lang w:val="ru-RU"/>
        </w:rPr>
        <w:t xml:space="preserve"> около 10 секунд активизирует панель управления  </w:t>
      </w:r>
    </w:p>
    <w:p w:rsidR="00D76F60" w:rsidRPr="00850A9A" w:rsidRDefault="00D76F60" w:rsidP="00D76F60">
      <w:pPr>
        <w:numPr>
          <w:ilvl w:val="0"/>
          <w:numId w:val="3"/>
        </w:numPr>
        <w:spacing w:after="0" w:line="240" w:lineRule="auto"/>
        <w:jc w:val="both"/>
        <w:rPr>
          <w:rFonts w:ascii="Arial" w:hAnsi="Arial" w:cs="Arial"/>
          <w:sz w:val="13"/>
          <w:szCs w:val="13"/>
          <w:lang w:val="ru-RU"/>
        </w:rPr>
      </w:pPr>
      <w:r w:rsidRPr="00850A9A">
        <w:rPr>
          <w:rFonts w:ascii="Arial" w:hAnsi="Arial" w:cs="Arial"/>
          <w:b/>
          <w:sz w:val="13"/>
          <w:szCs w:val="13"/>
          <w:lang w:val="ru-RU"/>
        </w:rPr>
        <w:t xml:space="preserve">„ - "  </w:t>
      </w:r>
      <w:r w:rsidRPr="00850A9A">
        <w:rPr>
          <w:rFonts w:ascii="Arial" w:hAnsi="Arial" w:cs="Arial"/>
          <w:sz w:val="13"/>
          <w:szCs w:val="13"/>
          <w:lang w:val="ru-RU"/>
        </w:rPr>
        <w:t xml:space="preserve">- </w:t>
      </w:r>
      <w:r>
        <w:rPr>
          <w:rFonts w:ascii="Arial" w:hAnsi="Arial" w:cs="Arial"/>
          <w:sz w:val="13"/>
          <w:szCs w:val="13"/>
          <w:lang w:val="ru-RU"/>
        </w:rPr>
        <w:t>вводит</w:t>
      </w:r>
      <w:r w:rsidRPr="00850A9A">
        <w:rPr>
          <w:rFonts w:ascii="Arial" w:hAnsi="Arial" w:cs="Arial"/>
          <w:sz w:val="13"/>
          <w:szCs w:val="13"/>
          <w:lang w:val="ru-RU"/>
        </w:rPr>
        <w:t xml:space="preserve"> </w:t>
      </w:r>
      <w:r>
        <w:rPr>
          <w:rFonts w:ascii="Arial" w:hAnsi="Arial" w:cs="Arial"/>
          <w:sz w:val="13"/>
          <w:szCs w:val="13"/>
          <w:lang w:val="ru-RU"/>
        </w:rPr>
        <w:t>турбину в</w:t>
      </w:r>
      <w:r w:rsidRPr="00850A9A">
        <w:rPr>
          <w:rFonts w:ascii="Arial" w:hAnsi="Arial" w:cs="Arial"/>
          <w:sz w:val="13"/>
          <w:szCs w:val="13"/>
          <w:lang w:val="ru-RU"/>
        </w:rPr>
        <w:t xml:space="preserve"> </w:t>
      </w:r>
      <w:r>
        <w:rPr>
          <w:rFonts w:ascii="Arial" w:hAnsi="Arial" w:cs="Arial"/>
          <w:sz w:val="13"/>
          <w:szCs w:val="13"/>
          <w:lang w:val="ru-RU"/>
        </w:rPr>
        <w:t>рабочий</w:t>
      </w:r>
      <w:r w:rsidRPr="00850A9A">
        <w:rPr>
          <w:rFonts w:ascii="Arial" w:hAnsi="Arial" w:cs="Arial"/>
          <w:sz w:val="13"/>
          <w:szCs w:val="13"/>
          <w:lang w:val="ru-RU"/>
        </w:rPr>
        <w:t xml:space="preserve"> </w:t>
      </w:r>
      <w:r>
        <w:rPr>
          <w:rFonts w:ascii="Arial" w:hAnsi="Arial" w:cs="Arial"/>
          <w:sz w:val="13"/>
          <w:szCs w:val="13"/>
          <w:lang w:val="ru-RU"/>
        </w:rPr>
        <w:t>режим</w:t>
      </w:r>
      <w:r w:rsidRPr="00850A9A">
        <w:rPr>
          <w:rFonts w:ascii="Arial" w:hAnsi="Arial" w:cs="Arial"/>
          <w:sz w:val="13"/>
          <w:szCs w:val="13"/>
          <w:lang w:val="ru-RU"/>
        </w:rPr>
        <w:t xml:space="preserve"> </w:t>
      </w:r>
      <w:r>
        <w:rPr>
          <w:rFonts w:ascii="Arial" w:hAnsi="Arial" w:cs="Arial"/>
          <w:sz w:val="13"/>
          <w:szCs w:val="13"/>
          <w:lang w:val="ru-RU"/>
        </w:rPr>
        <w:t>при</w:t>
      </w:r>
      <w:r w:rsidRPr="00850A9A">
        <w:rPr>
          <w:rFonts w:ascii="Arial" w:hAnsi="Arial" w:cs="Arial"/>
          <w:sz w:val="13"/>
          <w:szCs w:val="13"/>
          <w:lang w:val="ru-RU"/>
        </w:rPr>
        <w:t xml:space="preserve"> </w:t>
      </w:r>
      <w:r>
        <w:rPr>
          <w:rFonts w:ascii="Arial" w:hAnsi="Arial" w:cs="Arial"/>
          <w:sz w:val="13"/>
          <w:szCs w:val="13"/>
          <w:lang w:val="ru-RU"/>
        </w:rPr>
        <w:t>минимальной</w:t>
      </w:r>
      <w:r w:rsidRPr="00850A9A">
        <w:rPr>
          <w:rFonts w:ascii="Arial" w:hAnsi="Arial" w:cs="Arial"/>
          <w:sz w:val="13"/>
          <w:szCs w:val="13"/>
          <w:lang w:val="ru-RU"/>
        </w:rPr>
        <w:t xml:space="preserve"> </w:t>
      </w:r>
      <w:r>
        <w:rPr>
          <w:rFonts w:ascii="Arial" w:hAnsi="Arial" w:cs="Arial"/>
          <w:sz w:val="13"/>
          <w:szCs w:val="13"/>
          <w:lang w:val="ru-RU"/>
        </w:rPr>
        <w:t xml:space="preserve">скорости </w:t>
      </w:r>
      <w:r w:rsidRPr="00850A9A">
        <w:rPr>
          <w:rFonts w:ascii="Arial" w:hAnsi="Arial" w:cs="Arial"/>
          <w:sz w:val="13"/>
          <w:szCs w:val="13"/>
          <w:lang w:val="ru-RU"/>
        </w:rPr>
        <w:t xml:space="preserve"> </w:t>
      </w:r>
    </w:p>
    <w:p w:rsidR="00D76F60" w:rsidRPr="00362F43" w:rsidRDefault="00D76F60" w:rsidP="00D76F60">
      <w:pPr>
        <w:spacing w:after="0" w:line="240" w:lineRule="auto"/>
        <w:ind w:left="360" w:firstLine="348"/>
        <w:jc w:val="both"/>
        <w:rPr>
          <w:rFonts w:ascii="Arial" w:hAnsi="Arial" w:cs="Arial"/>
          <w:sz w:val="13"/>
          <w:szCs w:val="13"/>
          <w:lang w:val="ru-RU"/>
        </w:rPr>
      </w:pPr>
      <w:r w:rsidRPr="00362F43">
        <w:rPr>
          <w:rFonts w:ascii="Arial" w:hAnsi="Arial" w:cs="Arial"/>
          <w:sz w:val="13"/>
          <w:szCs w:val="13"/>
          <w:lang w:val="ru-RU"/>
        </w:rPr>
        <w:t xml:space="preserve">- </w:t>
      </w:r>
      <w:r>
        <w:rPr>
          <w:rFonts w:ascii="Arial" w:hAnsi="Arial" w:cs="Arial"/>
          <w:sz w:val="13"/>
          <w:szCs w:val="13"/>
          <w:lang w:val="ru-RU"/>
        </w:rPr>
        <w:t>редуцирует скорость работы</w:t>
      </w:r>
      <w:r w:rsidRPr="00362F43">
        <w:rPr>
          <w:rFonts w:ascii="Arial" w:hAnsi="Arial" w:cs="Arial"/>
          <w:sz w:val="13"/>
          <w:szCs w:val="13"/>
          <w:lang w:val="ru-RU"/>
        </w:rPr>
        <w:t>,</w:t>
      </w:r>
    </w:p>
    <w:p w:rsidR="00D76F60" w:rsidRPr="00556E8F" w:rsidRDefault="00D76F60" w:rsidP="00D76F60">
      <w:pPr>
        <w:numPr>
          <w:ilvl w:val="0"/>
          <w:numId w:val="3"/>
        </w:numPr>
        <w:spacing w:after="0" w:line="240" w:lineRule="auto"/>
        <w:jc w:val="both"/>
        <w:rPr>
          <w:rFonts w:ascii="Arial" w:hAnsi="Arial" w:cs="Arial"/>
          <w:sz w:val="13"/>
          <w:szCs w:val="13"/>
          <w:lang w:val="ru-RU"/>
        </w:rPr>
      </w:pPr>
      <w:r w:rsidRPr="00556E8F">
        <w:rPr>
          <w:rFonts w:ascii="Arial" w:hAnsi="Arial" w:cs="Arial"/>
          <w:sz w:val="13"/>
          <w:szCs w:val="13"/>
          <w:lang w:val="ru-RU"/>
        </w:rPr>
        <w:t>„</w:t>
      </w:r>
      <w:r w:rsidRPr="00391F89">
        <w:rPr>
          <w:rFonts w:ascii="Arial" w:hAnsi="Arial" w:cs="Arial"/>
          <w:sz w:val="13"/>
          <w:szCs w:val="13"/>
        </w:rPr>
        <w:sym w:font="Wingdings" w:char="F06F"/>
      </w:r>
      <w:r w:rsidRPr="00556E8F">
        <w:rPr>
          <w:rFonts w:ascii="Arial" w:hAnsi="Arial" w:cs="Arial"/>
          <w:sz w:val="13"/>
          <w:szCs w:val="13"/>
          <w:lang w:val="ru-RU"/>
        </w:rPr>
        <w:t xml:space="preserve">” – </w:t>
      </w:r>
      <w:r>
        <w:rPr>
          <w:rFonts w:ascii="Arial" w:hAnsi="Arial" w:cs="Arial"/>
          <w:sz w:val="13"/>
          <w:szCs w:val="13"/>
          <w:lang w:val="ru-RU"/>
        </w:rPr>
        <w:t xml:space="preserve">индикатор/дисплей указывает скорость турбины с </w:t>
      </w:r>
      <w:r w:rsidRPr="00556E8F">
        <w:rPr>
          <w:rFonts w:ascii="Arial" w:hAnsi="Arial" w:cs="Arial"/>
          <w:sz w:val="13"/>
          <w:szCs w:val="13"/>
          <w:lang w:val="ru-RU"/>
        </w:rPr>
        <w:t xml:space="preserve">1 </w:t>
      </w:r>
      <w:r>
        <w:rPr>
          <w:rFonts w:ascii="Arial" w:hAnsi="Arial" w:cs="Arial"/>
          <w:sz w:val="13"/>
          <w:szCs w:val="13"/>
          <w:lang w:val="ru-RU"/>
        </w:rPr>
        <w:t>до</w:t>
      </w:r>
      <w:r w:rsidRPr="00556E8F">
        <w:rPr>
          <w:rFonts w:ascii="Arial" w:hAnsi="Arial" w:cs="Arial"/>
          <w:sz w:val="13"/>
          <w:szCs w:val="13"/>
          <w:lang w:val="ru-RU"/>
        </w:rPr>
        <w:t xml:space="preserve"> 4 </w:t>
      </w:r>
    </w:p>
    <w:p w:rsidR="00D76F60" w:rsidRPr="0062201A" w:rsidRDefault="00D76F60" w:rsidP="00D76F60">
      <w:pPr>
        <w:numPr>
          <w:ilvl w:val="0"/>
          <w:numId w:val="3"/>
        </w:numPr>
        <w:spacing w:after="0" w:line="240" w:lineRule="auto"/>
        <w:jc w:val="both"/>
        <w:rPr>
          <w:rFonts w:ascii="Arial" w:hAnsi="Arial" w:cs="Arial"/>
          <w:sz w:val="14"/>
          <w:szCs w:val="14"/>
          <w:lang w:val="ru-RU"/>
        </w:rPr>
      </w:pPr>
      <w:r w:rsidRPr="0062201A">
        <w:rPr>
          <w:rFonts w:ascii="Arial" w:hAnsi="Arial" w:cs="Arial"/>
          <w:sz w:val="14"/>
          <w:szCs w:val="14"/>
          <w:lang w:val="ru-RU"/>
        </w:rPr>
        <w:t xml:space="preserve">„+” – вводит турбину в режим работы с максимальной скоростью  </w:t>
      </w:r>
    </w:p>
    <w:p w:rsidR="00D76F60" w:rsidRPr="00D76F60" w:rsidRDefault="00D76F60" w:rsidP="00D76F60">
      <w:pPr>
        <w:spacing w:after="0" w:line="240" w:lineRule="auto"/>
        <w:ind w:left="360" w:firstLine="348"/>
        <w:jc w:val="both"/>
        <w:rPr>
          <w:rFonts w:ascii="Arial" w:hAnsi="Arial" w:cs="Arial"/>
          <w:sz w:val="14"/>
          <w:szCs w:val="14"/>
          <w:lang w:val="ru-RU"/>
        </w:rPr>
      </w:pPr>
      <w:r w:rsidRPr="00D76F60">
        <w:rPr>
          <w:rFonts w:ascii="Arial" w:hAnsi="Arial" w:cs="Arial"/>
          <w:sz w:val="14"/>
          <w:szCs w:val="14"/>
          <w:lang w:val="ru-RU"/>
        </w:rPr>
        <w:t xml:space="preserve">- </w:t>
      </w:r>
      <w:r w:rsidRPr="00721B8A">
        <w:rPr>
          <w:rFonts w:ascii="Arial" w:hAnsi="Arial" w:cs="Arial"/>
          <w:sz w:val="14"/>
          <w:szCs w:val="14"/>
          <w:lang w:val="ru-RU"/>
        </w:rPr>
        <w:t>увеличивает скорость турбины</w:t>
      </w:r>
    </w:p>
    <w:p w:rsidR="007009D6" w:rsidRPr="00D76F60" w:rsidRDefault="007009D6" w:rsidP="00391F89">
      <w:pPr>
        <w:spacing w:before="40" w:line="240" w:lineRule="auto"/>
        <w:contextualSpacing/>
        <w:rPr>
          <w:rFonts w:ascii="Arial" w:hAnsi="Arial" w:cs="Arial"/>
          <w:sz w:val="13"/>
          <w:szCs w:val="13"/>
          <w:lang w:val="ru-RU"/>
        </w:rPr>
      </w:pPr>
    </w:p>
    <w:p w:rsidR="00D76F60" w:rsidRPr="00721B8A" w:rsidRDefault="00D76F60" w:rsidP="00D76F60">
      <w:pPr>
        <w:spacing w:after="0" w:line="240" w:lineRule="auto"/>
        <w:jc w:val="both"/>
        <w:rPr>
          <w:rFonts w:ascii="Arial" w:hAnsi="Arial" w:cs="Arial"/>
          <w:b/>
          <w:sz w:val="14"/>
          <w:szCs w:val="14"/>
          <w:u w:val="single"/>
          <w:lang w:val="ru-RU"/>
        </w:rPr>
      </w:pPr>
      <w:r w:rsidRPr="00721B8A">
        <w:rPr>
          <w:rFonts w:ascii="Arial" w:hAnsi="Arial" w:cs="Arial"/>
          <w:b/>
          <w:sz w:val="14"/>
          <w:szCs w:val="14"/>
          <w:u w:val="single"/>
          <w:lang w:val="ru-RU"/>
        </w:rPr>
        <w:t>Освещение</w:t>
      </w:r>
    </w:p>
    <w:p w:rsidR="00D76F60" w:rsidRPr="00765F74" w:rsidRDefault="00D76F60" w:rsidP="00D76F60">
      <w:pPr>
        <w:numPr>
          <w:ilvl w:val="0"/>
          <w:numId w:val="3"/>
        </w:numPr>
        <w:spacing w:after="0" w:line="240" w:lineRule="auto"/>
        <w:jc w:val="both"/>
        <w:rPr>
          <w:rFonts w:ascii="Arial" w:hAnsi="Arial" w:cs="Arial"/>
          <w:sz w:val="13"/>
          <w:szCs w:val="13"/>
          <w:lang w:val="ru-RU"/>
        </w:rPr>
      </w:pPr>
      <w:r>
        <w:rPr>
          <w:rFonts w:ascii="Arial" w:hAnsi="Arial" w:cs="Arial"/>
          <w:b/>
          <w:color w:val="000000"/>
          <w:sz w:val="13"/>
          <w:szCs w:val="13"/>
          <w:lang w:val="ru-RU"/>
        </w:rPr>
        <w:t>«Символ</w:t>
      </w:r>
      <w:r w:rsidRPr="00754CF1">
        <w:rPr>
          <w:rFonts w:ascii="Arial" w:hAnsi="Arial" w:cs="Arial"/>
          <w:b/>
          <w:color w:val="000000"/>
          <w:sz w:val="13"/>
          <w:szCs w:val="13"/>
          <w:lang w:val="ru-RU"/>
        </w:rPr>
        <w:t xml:space="preserve"> </w:t>
      </w:r>
      <w:r>
        <w:rPr>
          <w:rFonts w:ascii="Arial" w:hAnsi="Arial" w:cs="Arial"/>
          <w:b/>
          <w:color w:val="000000"/>
          <w:sz w:val="13"/>
          <w:szCs w:val="13"/>
          <w:lang w:val="ru-RU"/>
        </w:rPr>
        <w:t>лампочки»</w:t>
      </w:r>
      <w:r w:rsidRPr="00754CF1">
        <w:rPr>
          <w:rFonts w:ascii="Arial" w:hAnsi="Arial" w:cs="Arial"/>
          <w:b/>
          <w:color w:val="FF0000"/>
          <w:sz w:val="13"/>
          <w:szCs w:val="13"/>
          <w:lang w:val="ru-RU"/>
        </w:rPr>
        <w:t xml:space="preserve"> </w:t>
      </w:r>
      <w:r w:rsidRPr="00754CF1">
        <w:rPr>
          <w:rFonts w:ascii="Arial" w:hAnsi="Arial" w:cs="Arial"/>
          <w:b/>
          <w:sz w:val="13"/>
          <w:szCs w:val="13"/>
          <w:lang w:val="ru-RU"/>
        </w:rPr>
        <w:t xml:space="preserve">– </w:t>
      </w:r>
      <w:r w:rsidRPr="00765F74">
        <w:rPr>
          <w:rFonts w:ascii="Arial" w:hAnsi="Arial" w:cs="Arial"/>
          <w:sz w:val="13"/>
          <w:szCs w:val="13"/>
          <w:lang w:val="ru-RU"/>
        </w:rPr>
        <w:t xml:space="preserve">нажатие кнопки включает освещение, повторное нажатие кнопки – выключает освещение </w:t>
      </w:r>
    </w:p>
    <w:p w:rsidR="00D76F60" w:rsidRPr="00BE69A2" w:rsidRDefault="00D76F60" w:rsidP="00D76F60">
      <w:pPr>
        <w:spacing w:after="0" w:line="240" w:lineRule="auto"/>
        <w:jc w:val="both"/>
        <w:rPr>
          <w:rFonts w:ascii="Arial" w:hAnsi="Arial" w:cs="Arial"/>
          <w:b/>
          <w:sz w:val="13"/>
          <w:szCs w:val="13"/>
          <w:u w:val="single"/>
          <w:lang w:val="ru-RU"/>
        </w:rPr>
      </w:pPr>
      <w:r>
        <w:rPr>
          <w:rFonts w:ascii="Arial" w:hAnsi="Arial" w:cs="Arial"/>
          <w:b/>
          <w:sz w:val="13"/>
          <w:szCs w:val="13"/>
          <w:u w:val="single"/>
          <w:lang w:val="ru-RU"/>
        </w:rPr>
        <w:t xml:space="preserve">Автоматический таймер </w:t>
      </w:r>
    </w:p>
    <w:p w:rsidR="00D76F60" w:rsidRPr="00285B54" w:rsidRDefault="00D76F60" w:rsidP="00D76F60">
      <w:pPr>
        <w:spacing w:line="240" w:lineRule="auto"/>
        <w:contextualSpacing/>
        <w:rPr>
          <w:rFonts w:ascii="Arial" w:hAnsi="Arial" w:cs="Arial"/>
          <w:sz w:val="13"/>
          <w:szCs w:val="13"/>
          <w:lang w:val="ru-RU"/>
        </w:rPr>
      </w:pPr>
      <w:r w:rsidRPr="00E054B1">
        <w:rPr>
          <w:rFonts w:ascii="Arial" w:hAnsi="Arial" w:cs="Arial"/>
          <w:sz w:val="13"/>
          <w:szCs w:val="13"/>
          <w:lang w:val="ru-RU"/>
        </w:rPr>
        <w:t xml:space="preserve"> </w:t>
      </w:r>
      <w:r>
        <w:rPr>
          <w:rFonts w:ascii="Arial" w:hAnsi="Arial" w:cs="Arial"/>
          <w:sz w:val="13"/>
          <w:szCs w:val="13"/>
          <w:lang w:val="ru-RU"/>
        </w:rPr>
        <w:t>По</w:t>
      </w:r>
      <w:r w:rsidRPr="00285B54">
        <w:rPr>
          <w:rFonts w:ascii="Arial" w:hAnsi="Arial" w:cs="Arial"/>
          <w:sz w:val="13"/>
          <w:szCs w:val="13"/>
          <w:lang w:val="ru-RU"/>
        </w:rPr>
        <w:t xml:space="preserve"> </w:t>
      </w:r>
      <w:r>
        <w:rPr>
          <w:rFonts w:ascii="Arial" w:hAnsi="Arial" w:cs="Arial"/>
          <w:sz w:val="13"/>
          <w:szCs w:val="13"/>
          <w:lang w:val="ru-RU"/>
        </w:rPr>
        <w:t>истечению</w:t>
      </w:r>
      <w:r w:rsidRPr="00285B54">
        <w:rPr>
          <w:rFonts w:ascii="Arial" w:hAnsi="Arial" w:cs="Arial"/>
          <w:sz w:val="13"/>
          <w:szCs w:val="13"/>
          <w:lang w:val="ru-RU"/>
        </w:rPr>
        <w:t xml:space="preserve"> </w:t>
      </w:r>
      <w:r>
        <w:rPr>
          <w:rFonts w:ascii="Arial" w:hAnsi="Arial" w:cs="Arial"/>
          <w:sz w:val="13"/>
          <w:szCs w:val="13"/>
          <w:lang w:val="ru-RU"/>
        </w:rPr>
        <w:t>двух</w:t>
      </w:r>
      <w:r w:rsidRPr="00285B54">
        <w:rPr>
          <w:rFonts w:ascii="Arial" w:hAnsi="Arial" w:cs="Arial"/>
          <w:sz w:val="13"/>
          <w:szCs w:val="13"/>
          <w:lang w:val="ru-RU"/>
        </w:rPr>
        <w:t xml:space="preserve"> </w:t>
      </w:r>
      <w:r>
        <w:rPr>
          <w:rFonts w:ascii="Arial" w:hAnsi="Arial" w:cs="Arial"/>
          <w:sz w:val="13"/>
          <w:szCs w:val="13"/>
          <w:lang w:val="ru-RU"/>
        </w:rPr>
        <w:t>часов</w:t>
      </w:r>
      <w:r w:rsidRPr="00285B54">
        <w:rPr>
          <w:rFonts w:ascii="Arial" w:hAnsi="Arial" w:cs="Arial"/>
          <w:sz w:val="13"/>
          <w:szCs w:val="13"/>
          <w:lang w:val="ru-RU"/>
        </w:rPr>
        <w:t xml:space="preserve"> </w:t>
      </w:r>
      <w:r>
        <w:rPr>
          <w:rFonts w:ascii="Arial" w:hAnsi="Arial" w:cs="Arial"/>
          <w:sz w:val="13"/>
          <w:szCs w:val="13"/>
          <w:lang w:val="ru-RU"/>
        </w:rPr>
        <w:t>с</w:t>
      </w:r>
      <w:r w:rsidRPr="00285B54">
        <w:rPr>
          <w:rFonts w:ascii="Arial" w:hAnsi="Arial" w:cs="Arial"/>
          <w:sz w:val="13"/>
          <w:szCs w:val="13"/>
          <w:lang w:val="ru-RU"/>
        </w:rPr>
        <w:t xml:space="preserve"> </w:t>
      </w:r>
      <w:r>
        <w:rPr>
          <w:rFonts w:ascii="Arial" w:hAnsi="Arial" w:cs="Arial"/>
          <w:sz w:val="13"/>
          <w:szCs w:val="13"/>
          <w:lang w:val="ru-RU"/>
        </w:rPr>
        <w:t>момента</w:t>
      </w:r>
      <w:r w:rsidRPr="00285B54">
        <w:rPr>
          <w:rFonts w:ascii="Arial" w:hAnsi="Arial" w:cs="Arial"/>
          <w:sz w:val="13"/>
          <w:szCs w:val="13"/>
          <w:lang w:val="ru-RU"/>
        </w:rPr>
        <w:t xml:space="preserve"> </w:t>
      </w:r>
      <w:r>
        <w:rPr>
          <w:rFonts w:ascii="Arial" w:hAnsi="Arial" w:cs="Arial"/>
          <w:sz w:val="13"/>
          <w:szCs w:val="13"/>
          <w:lang w:val="ru-RU"/>
        </w:rPr>
        <w:t>смены</w:t>
      </w:r>
      <w:r w:rsidRPr="00285B54">
        <w:rPr>
          <w:rFonts w:ascii="Arial" w:hAnsi="Arial" w:cs="Arial"/>
          <w:sz w:val="13"/>
          <w:szCs w:val="13"/>
          <w:lang w:val="ru-RU"/>
        </w:rPr>
        <w:t xml:space="preserve"> </w:t>
      </w:r>
      <w:r>
        <w:rPr>
          <w:rFonts w:ascii="Arial" w:hAnsi="Arial" w:cs="Arial"/>
          <w:sz w:val="13"/>
          <w:szCs w:val="13"/>
          <w:lang w:val="ru-RU"/>
        </w:rPr>
        <w:t>скорости</w:t>
      </w:r>
      <w:r w:rsidRPr="00285B54">
        <w:rPr>
          <w:rFonts w:ascii="Arial" w:hAnsi="Arial" w:cs="Arial"/>
          <w:sz w:val="13"/>
          <w:szCs w:val="13"/>
          <w:lang w:val="ru-RU"/>
        </w:rPr>
        <w:t xml:space="preserve"> </w:t>
      </w:r>
      <w:r>
        <w:rPr>
          <w:rFonts w:ascii="Arial" w:hAnsi="Arial" w:cs="Arial"/>
          <w:sz w:val="13"/>
          <w:szCs w:val="13"/>
          <w:lang w:val="ru-RU"/>
        </w:rPr>
        <w:t>работы</w:t>
      </w:r>
      <w:r w:rsidRPr="00285B54">
        <w:rPr>
          <w:rFonts w:ascii="Arial" w:hAnsi="Arial" w:cs="Arial"/>
          <w:sz w:val="13"/>
          <w:szCs w:val="13"/>
          <w:lang w:val="ru-RU"/>
        </w:rPr>
        <w:t xml:space="preserve"> </w:t>
      </w:r>
      <w:r>
        <w:rPr>
          <w:rFonts w:ascii="Arial" w:hAnsi="Arial" w:cs="Arial"/>
          <w:sz w:val="13"/>
          <w:szCs w:val="13"/>
          <w:lang w:val="ru-RU"/>
        </w:rPr>
        <w:t>турбины</w:t>
      </w:r>
      <w:r w:rsidRPr="00285B54">
        <w:rPr>
          <w:rFonts w:ascii="Arial" w:hAnsi="Arial" w:cs="Arial"/>
          <w:sz w:val="13"/>
          <w:szCs w:val="13"/>
          <w:lang w:val="ru-RU"/>
        </w:rPr>
        <w:t xml:space="preserve"> </w:t>
      </w:r>
      <w:r>
        <w:rPr>
          <w:rFonts w:ascii="Arial" w:hAnsi="Arial" w:cs="Arial"/>
          <w:sz w:val="13"/>
          <w:szCs w:val="13"/>
          <w:lang w:val="ru-RU"/>
        </w:rPr>
        <w:t>происходит</w:t>
      </w:r>
      <w:r w:rsidRPr="00285B54">
        <w:rPr>
          <w:rFonts w:ascii="Arial" w:hAnsi="Arial" w:cs="Arial"/>
          <w:sz w:val="13"/>
          <w:szCs w:val="13"/>
          <w:lang w:val="ru-RU"/>
        </w:rPr>
        <w:t xml:space="preserve"> </w:t>
      </w:r>
      <w:r>
        <w:rPr>
          <w:rFonts w:ascii="Arial" w:hAnsi="Arial" w:cs="Arial"/>
          <w:sz w:val="13"/>
          <w:szCs w:val="13"/>
          <w:lang w:val="ru-RU"/>
        </w:rPr>
        <w:t>автоматическое</w:t>
      </w:r>
      <w:r w:rsidRPr="00285B54">
        <w:rPr>
          <w:rFonts w:ascii="Arial" w:hAnsi="Arial" w:cs="Arial"/>
          <w:sz w:val="13"/>
          <w:szCs w:val="13"/>
          <w:lang w:val="ru-RU"/>
        </w:rPr>
        <w:t xml:space="preserve"> </w:t>
      </w:r>
      <w:r>
        <w:rPr>
          <w:rFonts w:ascii="Arial" w:hAnsi="Arial" w:cs="Arial"/>
          <w:sz w:val="13"/>
          <w:szCs w:val="13"/>
          <w:lang w:val="ru-RU"/>
        </w:rPr>
        <w:t>выключение</w:t>
      </w:r>
      <w:r w:rsidRPr="00285B54">
        <w:rPr>
          <w:rFonts w:ascii="Arial" w:hAnsi="Arial" w:cs="Arial"/>
          <w:sz w:val="13"/>
          <w:szCs w:val="13"/>
          <w:lang w:val="ru-RU"/>
        </w:rPr>
        <w:t xml:space="preserve"> </w:t>
      </w:r>
      <w:r>
        <w:rPr>
          <w:rFonts w:ascii="Arial" w:hAnsi="Arial" w:cs="Arial"/>
          <w:sz w:val="13"/>
          <w:szCs w:val="13"/>
          <w:lang w:val="ru-RU"/>
        </w:rPr>
        <w:t>турбины</w:t>
      </w:r>
      <w:proofErr w:type="gramStart"/>
      <w:r w:rsidRPr="00285B54">
        <w:rPr>
          <w:rFonts w:ascii="Arial" w:hAnsi="Arial" w:cs="Arial"/>
          <w:sz w:val="13"/>
          <w:szCs w:val="13"/>
          <w:lang w:val="ru-RU"/>
        </w:rPr>
        <w:t xml:space="preserve"> .</w:t>
      </w:r>
      <w:proofErr w:type="gramEnd"/>
    </w:p>
    <w:p w:rsidR="00D76F60" w:rsidRPr="00E054B1" w:rsidRDefault="00D76F60" w:rsidP="00D76F60">
      <w:pPr>
        <w:spacing w:line="240" w:lineRule="auto"/>
        <w:contextualSpacing/>
        <w:jc w:val="both"/>
        <w:rPr>
          <w:rFonts w:ascii="Arial" w:hAnsi="Arial" w:cs="Arial"/>
          <w:sz w:val="13"/>
          <w:szCs w:val="13"/>
          <w:lang w:val="ru-RU"/>
        </w:rPr>
      </w:pPr>
    </w:p>
    <w:p w:rsidR="00D76F60" w:rsidRPr="003643B4" w:rsidRDefault="00D76F60" w:rsidP="00D76F60">
      <w:pPr>
        <w:spacing w:line="240" w:lineRule="auto"/>
        <w:contextualSpacing/>
        <w:jc w:val="both"/>
        <w:rPr>
          <w:rFonts w:ascii="Arial" w:hAnsi="Arial" w:cs="Arial"/>
          <w:b/>
          <w:sz w:val="13"/>
          <w:szCs w:val="13"/>
          <w:u w:val="single"/>
          <w:lang w:val="ru-RU"/>
        </w:rPr>
      </w:pPr>
      <w:proofErr w:type="spellStart"/>
      <w:r>
        <w:rPr>
          <w:rFonts w:ascii="Arial" w:hAnsi="Arial" w:cs="Arial"/>
          <w:b/>
          <w:sz w:val="13"/>
          <w:szCs w:val="13"/>
          <w:u w:val="single"/>
          <w:lang w:val="ru-RU"/>
        </w:rPr>
        <w:t>Дитстанционное</w:t>
      </w:r>
      <w:proofErr w:type="spellEnd"/>
      <w:r>
        <w:rPr>
          <w:rFonts w:ascii="Arial" w:hAnsi="Arial" w:cs="Arial"/>
          <w:b/>
          <w:sz w:val="13"/>
          <w:szCs w:val="13"/>
          <w:u w:val="single"/>
          <w:lang w:val="ru-RU"/>
        </w:rPr>
        <w:t xml:space="preserve"> управление</w:t>
      </w:r>
    </w:p>
    <w:p w:rsidR="00D76F60" w:rsidRPr="00E47097" w:rsidRDefault="00D76F60" w:rsidP="00D76F60">
      <w:pPr>
        <w:spacing w:line="240" w:lineRule="auto"/>
        <w:contextualSpacing/>
        <w:jc w:val="both"/>
        <w:rPr>
          <w:rFonts w:ascii="Arial" w:hAnsi="Arial" w:cs="Arial"/>
          <w:sz w:val="13"/>
          <w:szCs w:val="13"/>
          <w:lang w:val="ru-RU"/>
        </w:rPr>
      </w:pPr>
      <w:r w:rsidRPr="00E47097">
        <w:rPr>
          <w:rFonts w:ascii="Arial" w:hAnsi="Arial" w:cs="Arial"/>
          <w:sz w:val="13"/>
          <w:szCs w:val="13"/>
          <w:lang w:val="ru-RU"/>
        </w:rPr>
        <w:t xml:space="preserve"> „</w:t>
      </w:r>
      <w:r w:rsidR="00F31A6C">
        <w:rPr>
          <w:rFonts w:ascii="Arial" w:hAnsi="Arial" w:cs="Arial"/>
          <w:noProof/>
          <w:sz w:val="13"/>
          <w:szCs w:val="13"/>
          <w:lang w:val="ru-RU" w:eastAsia="ru-RU"/>
        </w:rPr>
        <w:drawing>
          <wp:inline distT="0" distB="0" distL="0" distR="0">
            <wp:extent cx="116840" cy="111760"/>
            <wp:effectExtent l="0" t="0" r="0" b="2540"/>
            <wp:docPr id="6" name="Obraz 6"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zna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6840" cy="111760"/>
                    </a:xfrm>
                    <a:prstGeom prst="rect">
                      <a:avLst/>
                    </a:prstGeom>
                    <a:noFill/>
                    <a:ln>
                      <a:noFill/>
                    </a:ln>
                  </pic:spPr>
                </pic:pic>
              </a:graphicData>
            </a:graphic>
          </wp:inline>
        </w:drawing>
      </w:r>
      <w:r w:rsidRPr="00E47097">
        <w:rPr>
          <w:rFonts w:ascii="Arial" w:hAnsi="Arial" w:cs="Arial"/>
          <w:sz w:val="13"/>
          <w:szCs w:val="13"/>
          <w:lang w:val="ru-RU"/>
        </w:rPr>
        <w:t xml:space="preserve">” – </w:t>
      </w:r>
      <w:proofErr w:type="gramStart"/>
      <w:r>
        <w:rPr>
          <w:rFonts w:ascii="Arial" w:hAnsi="Arial" w:cs="Arial"/>
          <w:sz w:val="13"/>
          <w:szCs w:val="13"/>
          <w:lang w:val="ru-RU"/>
        </w:rPr>
        <w:t>включает</w:t>
      </w:r>
      <w:proofErr w:type="gramEnd"/>
      <w:r w:rsidRPr="00E47097">
        <w:rPr>
          <w:rFonts w:ascii="Arial" w:hAnsi="Arial" w:cs="Arial"/>
          <w:sz w:val="13"/>
          <w:szCs w:val="13"/>
          <w:lang w:val="ru-RU"/>
        </w:rPr>
        <w:t xml:space="preserve"> / </w:t>
      </w:r>
      <w:r>
        <w:rPr>
          <w:rFonts w:ascii="Arial" w:hAnsi="Arial" w:cs="Arial"/>
          <w:sz w:val="13"/>
          <w:szCs w:val="13"/>
          <w:lang w:val="ru-RU"/>
        </w:rPr>
        <w:t xml:space="preserve">выключает </w:t>
      </w:r>
      <w:proofErr w:type="spellStart"/>
      <w:r>
        <w:rPr>
          <w:rFonts w:ascii="Arial" w:hAnsi="Arial" w:cs="Arial"/>
          <w:sz w:val="13"/>
          <w:szCs w:val="13"/>
          <w:lang w:val="ru-RU"/>
        </w:rPr>
        <w:t>ветнилятор</w:t>
      </w:r>
      <w:proofErr w:type="spellEnd"/>
    </w:p>
    <w:p w:rsidR="00D76F60" w:rsidRPr="00FA2580" w:rsidRDefault="00D76F60" w:rsidP="00D76F60">
      <w:pPr>
        <w:spacing w:line="240" w:lineRule="auto"/>
        <w:contextualSpacing/>
        <w:jc w:val="both"/>
        <w:rPr>
          <w:rFonts w:ascii="Arial" w:hAnsi="Arial" w:cs="Arial"/>
          <w:sz w:val="13"/>
          <w:szCs w:val="13"/>
          <w:lang w:val="ru-RU"/>
        </w:rPr>
      </w:pPr>
      <w:r w:rsidRPr="00FA2580">
        <w:rPr>
          <w:rFonts w:ascii="Arial" w:hAnsi="Arial" w:cs="Arial"/>
          <w:sz w:val="13"/>
          <w:szCs w:val="13"/>
          <w:lang w:val="ru-RU"/>
        </w:rPr>
        <w:t xml:space="preserve">„+” – </w:t>
      </w:r>
      <w:r>
        <w:rPr>
          <w:rFonts w:ascii="Arial" w:hAnsi="Arial" w:cs="Arial"/>
          <w:sz w:val="13"/>
          <w:szCs w:val="13"/>
          <w:lang w:val="ru-RU"/>
        </w:rPr>
        <w:t>увеличивает скорость работы турбины</w:t>
      </w:r>
    </w:p>
    <w:p w:rsidR="00D76F60" w:rsidRPr="00FA2580" w:rsidRDefault="00D76F60" w:rsidP="00D76F60">
      <w:pPr>
        <w:spacing w:line="240" w:lineRule="auto"/>
        <w:contextualSpacing/>
        <w:jc w:val="both"/>
        <w:rPr>
          <w:rFonts w:ascii="Arial" w:hAnsi="Arial" w:cs="Arial"/>
          <w:sz w:val="13"/>
          <w:szCs w:val="13"/>
          <w:lang w:val="ru-RU"/>
        </w:rPr>
      </w:pPr>
      <w:r w:rsidRPr="00FA2580">
        <w:rPr>
          <w:rFonts w:ascii="Arial" w:hAnsi="Arial" w:cs="Arial"/>
          <w:sz w:val="13"/>
          <w:szCs w:val="13"/>
          <w:lang w:val="ru-RU"/>
        </w:rPr>
        <w:t xml:space="preserve"> „–„ – </w:t>
      </w:r>
      <w:r>
        <w:rPr>
          <w:rFonts w:ascii="Arial" w:hAnsi="Arial" w:cs="Arial"/>
          <w:sz w:val="13"/>
          <w:szCs w:val="13"/>
          <w:lang w:val="ru-RU"/>
        </w:rPr>
        <w:t>уменьшает скорость работы турбины</w:t>
      </w:r>
    </w:p>
    <w:p w:rsidR="00D76F60" w:rsidRPr="00C31D4F" w:rsidRDefault="00D76F60" w:rsidP="00D76F60">
      <w:pPr>
        <w:spacing w:line="240" w:lineRule="auto"/>
        <w:contextualSpacing/>
        <w:jc w:val="both"/>
        <w:rPr>
          <w:rFonts w:ascii="Arial" w:hAnsi="Arial" w:cs="Arial"/>
          <w:sz w:val="13"/>
          <w:szCs w:val="13"/>
          <w:lang w:val="ru-RU"/>
        </w:rPr>
      </w:pPr>
      <w:r w:rsidRPr="00C31D4F">
        <w:rPr>
          <w:rFonts w:ascii="Arial" w:hAnsi="Arial" w:cs="Arial"/>
          <w:sz w:val="13"/>
          <w:szCs w:val="13"/>
          <w:lang w:val="ru-RU"/>
        </w:rPr>
        <w:t xml:space="preserve"> „</w:t>
      </w:r>
      <w:r w:rsidR="00F31A6C">
        <w:rPr>
          <w:rFonts w:ascii="Arial" w:hAnsi="Arial" w:cs="Arial"/>
          <w:noProof/>
          <w:sz w:val="13"/>
          <w:szCs w:val="13"/>
          <w:lang w:val="ru-RU" w:eastAsia="ru-RU"/>
        </w:rPr>
        <w:drawing>
          <wp:inline distT="0" distB="0" distL="0" distR="0">
            <wp:extent cx="116840" cy="111760"/>
            <wp:effectExtent l="0" t="0" r="0" b="2540"/>
            <wp:docPr id="7" name="Obraz 7"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zna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6840" cy="111760"/>
                    </a:xfrm>
                    <a:prstGeom prst="rect">
                      <a:avLst/>
                    </a:prstGeom>
                    <a:noFill/>
                    <a:ln>
                      <a:noFill/>
                    </a:ln>
                  </pic:spPr>
                </pic:pic>
              </a:graphicData>
            </a:graphic>
          </wp:inline>
        </w:drawing>
      </w:r>
      <w:r w:rsidRPr="00C31D4F">
        <w:rPr>
          <w:rFonts w:ascii="Arial" w:hAnsi="Arial" w:cs="Arial"/>
          <w:sz w:val="13"/>
          <w:szCs w:val="13"/>
          <w:lang w:val="ru-RU"/>
        </w:rPr>
        <w:t xml:space="preserve">” – </w:t>
      </w:r>
      <w:proofErr w:type="gramStart"/>
      <w:r>
        <w:rPr>
          <w:rFonts w:ascii="Arial" w:hAnsi="Arial" w:cs="Arial"/>
          <w:sz w:val="13"/>
          <w:szCs w:val="13"/>
          <w:lang w:val="ru-RU"/>
        </w:rPr>
        <w:t>включает</w:t>
      </w:r>
      <w:proofErr w:type="gramEnd"/>
      <w:r>
        <w:rPr>
          <w:rFonts w:ascii="Arial" w:hAnsi="Arial" w:cs="Arial"/>
          <w:sz w:val="13"/>
          <w:szCs w:val="13"/>
          <w:lang w:val="ru-RU"/>
        </w:rPr>
        <w:t xml:space="preserve"> </w:t>
      </w:r>
      <w:r w:rsidRPr="00C31D4F">
        <w:rPr>
          <w:rFonts w:ascii="Arial" w:hAnsi="Arial" w:cs="Arial"/>
          <w:sz w:val="13"/>
          <w:szCs w:val="13"/>
          <w:lang w:val="ru-RU"/>
        </w:rPr>
        <w:t xml:space="preserve">/ </w:t>
      </w:r>
      <w:r>
        <w:rPr>
          <w:rFonts w:ascii="Arial" w:hAnsi="Arial" w:cs="Arial"/>
          <w:sz w:val="13"/>
          <w:szCs w:val="13"/>
          <w:lang w:val="ru-RU"/>
        </w:rPr>
        <w:t>выключает освещение</w:t>
      </w:r>
    </w:p>
    <w:p w:rsidR="00D76F60" w:rsidRPr="00E054B1" w:rsidRDefault="00D76F60" w:rsidP="00D76F60">
      <w:pPr>
        <w:spacing w:line="240" w:lineRule="auto"/>
        <w:contextualSpacing/>
        <w:jc w:val="both"/>
        <w:rPr>
          <w:rFonts w:ascii="Arial" w:hAnsi="Arial" w:cs="Arial"/>
          <w:sz w:val="13"/>
          <w:szCs w:val="13"/>
          <w:lang w:val="ru-RU"/>
        </w:rPr>
      </w:pPr>
      <w:r w:rsidRPr="00E054B1">
        <w:rPr>
          <w:rFonts w:ascii="Arial" w:hAnsi="Arial" w:cs="Arial"/>
          <w:sz w:val="13"/>
          <w:szCs w:val="13"/>
          <w:lang w:val="ru-RU"/>
        </w:rPr>
        <w:t xml:space="preserve">„+” „– „ – </w:t>
      </w:r>
      <w:r>
        <w:rPr>
          <w:rFonts w:ascii="Arial" w:hAnsi="Arial" w:cs="Arial"/>
          <w:sz w:val="13"/>
          <w:szCs w:val="13"/>
          <w:lang w:val="ru-RU"/>
        </w:rPr>
        <w:t>неактивные</w:t>
      </w:r>
      <w:r w:rsidRPr="00E054B1">
        <w:rPr>
          <w:rFonts w:ascii="Arial" w:hAnsi="Arial" w:cs="Arial"/>
          <w:sz w:val="13"/>
          <w:szCs w:val="13"/>
          <w:lang w:val="ru-RU"/>
        </w:rPr>
        <w:t xml:space="preserve"> </w:t>
      </w:r>
      <w:r>
        <w:rPr>
          <w:rFonts w:ascii="Arial" w:hAnsi="Arial" w:cs="Arial"/>
          <w:sz w:val="13"/>
          <w:szCs w:val="13"/>
          <w:lang w:val="ru-RU"/>
        </w:rPr>
        <w:t>функции</w:t>
      </w:r>
    </w:p>
    <w:p w:rsidR="00D76F60" w:rsidRPr="00D744CC" w:rsidRDefault="00D76F60" w:rsidP="00D76F60">
      <w:pPr>
        <w:spacing w:line="240" w:lineRule="auto"/>
        <w:rPr>
          <w:b/>
          <w:sz w:val="14"/>
          <w:szCs w:val="14"/>
          <w:lang w:val="ru-RU"/>
        </w:rPr>
      </w:pPr>
      <w:r w:rsidRPr="00D744CC">
        <w:rPr>
          <w:b/>
          <w:sz w:val="14"/>
          <w:szCs w:val="14"/>
          <w:lang w:val="ru-RU"/>
        </w:rPr>
        <w:t xml:space="preserve">С помощью магнита можно уместить </w:t>
      </w:r>
      <w:r w:rsidR="002425D2">
        <w:rPr>
          <w:b/>
          <w:sz w:val="14"/>
          <w:szCs w:val="14"/>
          <w:lang w:val="ru-RU"/>
        </w:rPr>
        <w:t xml:space="preserve">пульт дистанционного управления  </w:t>
      </w:r>
      <w:r w:rsidRPr="00D744CC">
        <w:rPr>
          <w:b/>
          <w:sz w:val="14"/>
          <w:szCs w:val="14"/>
          <w:lang w:val="ru-RU"/>
        </w:rPr>
        <w:t>на корпусе вытяжки и других металлических поверхностях.</w:t>
      </w:r>
    </w:p>
    <w:p w:rsidR="003D5544" w:rsidRDefault="003D5544" w:rsidP="00D76F60">
      <w:pPr>
        <w:spacing w:line="240" w:lineRule="auto"/>
        <w:contextualSpacing/>
        <w:rPr>
          <w:rFonts w:ascii="Arial" w:hAnsi="Arial" w:cs="Arial"/>
          <w:b/>
          <w:sz w:val="13"/>
          <w:szCs w:val="13"/>
          <w:lang w:val="ru-RU"/>
        </w:rPr>
      </w:pPr>
    </w:p>
    <w:p w:rsidR="00D76F60" w:rsidRDefault="00D76F60" w:rsidP="00D76F60">
      <w:pPr>
        <w:spacing w:line="240" w:lineRule="auto"/>
        <w:contextualSpacing/>
        <w:rPr>
          <w:rFonts w:ascii="Arial" w:hAnsi="Arial" w:cs="Arial"/>
          <w:b/>
          <w:sz w:val="13"/>
          <w:szCs w:val="13"/>
          <w:lang w:val="ru-RU"/>
        </w:rPr>
      </w:pPr>
    </w:p>
    <w:p w:rsidR="00D76F60" w:rsidRPr="00D76F60" w:rsidRDefault="00D76F60" w:rsidP="00D76F60">
      <w:pPr>
        <w:spacing w:line="240" w:lineRule="auto"/>
        <w:contextualSpacing/>
        <w:rPr>
          <w:rFonts w:ascii="Arial" w:hAnsi="Arial" w:cs="Arial"/>
          <w:b/>
          <w:sz w:val="13"/>
          <w:szCs w:val="13"/>
          <w:lang w:val="ru-RU"/>
        </w:rPr>
      </w:pPr>
    </w:p>
    <w:p w:rsidR="00D76F60" w:rsidRPr="000F5CE3" w:rsidRDefault="00D76F60" w:rsidP="00D76F60">
      <w:pPr>
        <w:spacing w:line="240" w:lineRule="auto"/>
        <w:rPr>
          <w:rFonts w:ascii="Arial" w:hAnsi="Arial" w:cs="Arial"/>
          <w:b/>
          <w:sz w:val="14"/>
          <w:szCs w:val="14"/>
          <w:lang w:val="ru-RU"/>
        </w:rPr>
      </w:pPr>
      <w:r w:rsidRPr="000F5CE3">
        <w:rPr>
          <w:rFonts w:ascii="Arial" w:hAnsi="Arial" w:cs="Arial"/>
          <w:b/>
          <w:sz w:val="14"/>
          <w:szCs w:val="14"/>
          <w:lang w:val="ru-RU"/>
        </w:rPr>
        <w:t xml:space="preserve">Способы </w:t>
      </w:r>
      <w:proofErr w:type="gramStart"/>
      <w:r w:rsidRPr="000F5CE3">
        <w:rPr>
          <w:rFonts w:ascii="Arial" w:hAnsi="Arial" w:cs="Arial"/>
          <w:b/>
          <w:sz w:val="14"/>
          <w:szCs w:val="14"/>
          <w:lang w:val="ru-RU"/>
        </w:rPr>
        <w:t>уменьшения влияния процессов приготовления пищи</w:t>
      </w:r>
      <w:proofErr w:type="gramEnd"/>
      <w:r w:rsidRPr="000F5CE3">
        <w:rPr>
          <w:rFonts w:ascii="Arial" w:hAnsi="Arial" w:cs="Arial"/>
          <w:b/>
          <w:sz w:val="14"/>
          <w:szCs w:val="14"/>
          <w:lang w:val="ru-RU"/>
        </w:rPr>
        <w:t xml:space="preserve"> на </w:t>
      </w:r>
      <w:proofErr w:type="spellStart"/>
      <w:r w:rsidRPr="000F5CE3">
        <w:rPr>
          <w:rFonts w:ascii="Arial" w:hAnsi="Arial" w:cs="Arial"/>
          <w:b/>
          <w:sz w:val="14"/>
          <w:szCs w:val="14"/>
          <w:lang w:val="ru-RU"/>
        </w:rPr>
        <w:t>окружаюшую</w:t>
      </w:r>
      <w:proofErr w:type="spellEnd"/>
      <w:r w:rsidRPr="000F5CE3">
        <w:rPr>
          <w:rFonts w:ascii="Arial" w:hAnsi="Arial" w:cs="Arial"/>
          <w:b/>
          <w:sz w:val="14"/>
          <w:szCs w:val="14"/>
          <w:lang w:val="ru-RU"/>
        </w:rPr>
        <w:t xml:space="preserve"> среду:</w:t>
      </w:r>
    </w:p>
    <w:p w:rsidR="00D76F60" w:rsidRPr="000F5CE3" w:rsidRDefault="00D76F60" w:rsidP="00D76F60">
      <w:pPr>
        <w:rPr>
          <w:sz w:val="14"/>
          <w:szCs w:val="14"/>
          <w:lang w:val="ru-RU"/>
        </w:rPr>
      </w:pPr>
      <w:r w:rsidRPr="000F5CE3">
        <w:rPr>
          <w:sz w:val="14"/>
          <w:szCs w:val="14"/>
          <w:lang w:val="ru-RU"/>
        </w:rPr>
        <w:t xml:space="preserve">С целью уменьшения расхода электроэнергии необходимо готовить в кухонной посуде под крышкой. </w:t>
      </w:r>
      <w:proofErr w:type="spellStart"/>
      <w:r w:rsidRPr="000F5CE3">
        <w:rPr>
          <w:sz w:val="14"/>
          <w:szCs w:val="14"/>
          <w:lang w:val="ru-RU"/>
        </w:rPr>
        <w:t>Алюминевые</w:t>
      </w:r>
      <w:proofErr w:type="spellEnd"/>
      <w:r w:rsidRPr="000F5CE3">
        <w:rPr>
          <w:sz w:val="14"/>
          <w:szCs w:val="14"/>
          <w:lang w:val="ru-RU"/>
        </w:rPr>
        <w:t xml:space="preserve"> фильтры необходимо содержать в чистоте. Рекомендуемое время действия </w:t>
      </w:r>
      <w:proofErr w:type="spellStart"/>
      <w:r w:rsidRPr="000F5CE3">
        <w:rPr>
          <w:sz w:val="14"/>
          <w:szCs w:val="14"/>
          <w:lang w:val="ru-RU"/>
        </w:rPr>
        <w:t>алюминевого</w:t>
      </w:r>
      <w:proofErr w:type="spellEnd"/>
      <w:r w:rsidRPr="000F5CE3">
        <w:rPr>
          <w:sz w:val="14"/>
          <w:szCs w:val="14"/>
          <w:lang w:val="ru-RU"/>
        </w:rPr>
        <w:t xml:space="preserve"> фильтра между его чисткой составляет 35 часов работы вытяжки. Необходимо систематически проверять проходимость вентиляционных каналов. Уровень работы турбины во время приготовления (пищи) необходимо всегда устанавливать на минимальную скорость, которая способствует удалению пара при данной интенсивности приготовления (пищи)</w:t>
      </w:r>
    </w:p>
    <w:p w:rsidR="00D76F60" w:rsidRPr="000F5CE3" w:rsidRDefault="00D76F60" w:rsidP="00D76F60">
      <w:pPr>
        <w:spacing w:line="240" w:lineRule="auto"/>
        <w:rPr>
          <w:b/>
          <w:sz w:val="14"/>
          <w:szCs w:val="14"/>
          <w:lang w:val="ru-RU"/>
        </w:rPr>
      </w:pPr>
      <w:r w:rsidRPr="000F5CE3">
        <w:rPr>
          <w:b/>
          <w:sz w:val="14"/>
          <w:szCs w:val="14"/>
          <w:lang w:val="ru-RU"/>
        </w:rPr>
        <w:t xml:space="preserve">Технические параметры в настоящей инструкции по эксплуатации, а также на прилагаемых этикетах, были составлены </w:t>
      </w:r>
      <w:r>
        <w:rPr>
          <w:b/>
          <w:sz w:val="14"/>
          <w:szCs w:val="14"/>
          <w:lang w:val="ru-RU"/>
        </w:rPr>
        <w:t>на основании измерений и расчетов</w:t>
      </w:r>
      <w:r w:rsidRPr="000F5CE3">
        <w:rPr>
          <w:b/>
          <w:sz w:val="14"/>
          <w:szCs w:val="14"/>
          <w:lang w:val="ru-RU"/>
        </w:rPr>
        <w:t xml:space="preserve"> согласно требованиям Постановления </w:t>
      </w:r>
      <w:r w:rsidRPr="000F5CE3">
        <w:rPr>
          <w:rFonts w:ascii="Arial" w:hAnsi="Arial" w:cs="Arial"/>
          <w:b/>
          <w:sz w:val="14"/>
          <w:szCs w:val="14"/>
        </w:rPr>
        <w:t>UE</w:t>
      </w:r>
      <w:r w:rsidRPr="000F5CE3">
        <w:rPr>
          <w:rFonts w:ascii="Arial" w:hAnsi="Arial" w:cs="Arial"/>
          <w:b/>
          <w:sz w:val="14"/>
          <w:szCs w:val="14"/>
          <w:lang w:val="ru-RU"/>
        </w:rPr>
        <w:t xml:space="preserve"> № 65/2014 и 66/2014</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35"/>
      </w:tblGrid>
      <w:tr w:rsidR="005F637E" w:rsidRPr="00391F89" w:rsidTr="00D76F60">
        <w:trPr>
          <w:trHeight w:val="3680"/>
          <w:jc w:val="center"/>
        </w:trPr>
        <w:tc>
          <w:tcPr>
            <w:tcW w:w="7633" w:type="dxa"/>
            <w:vAlign w:val="center"/>
          </w:tcPr>
          <w:p w:rsidR="00F9410B" w:rsidRDefault="00F31A6C" w:rsidP="00391F89">
            <w:pPr>
              <w:spacing w:after="0" w:line="240" w:lineRule="auto"/>
              <w:ind w:left="360"/>
              <w:jc w:val="center"/>
              <w:rPr>
                <w:rFonts w:ascii="Arial" w:hAnsi="Arial" w:cs="Arial"/>
                <w:b/>
                <w:sz w:val="28"/>
                <w:szCs w:val="28"/>
              </w:rPr>
            </w:pPr>
            <w:r>
              <w:rPr>
                <w:noProof/>
                <w:lang w:val="ru-RU" w:eastAsia="ru-RU"/>
              </w:rPr>
              <w:drawing>
                <wp:inline distT="0" distB="0" distL="0" distR="0">
                  <wp:extent cx="4482465" cy="3164840"/>
                  <wp:effectExtent l="0" t="0" r="0" b="0"/>
                  <wp:docPr id="8" name="Рисунок 8" descr="mocowanie do sufitu sirius 810 is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ocowanie do sufitu sirius 810 isol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82465" cy="3164840"/>
                          </a:xfrm>
                          <a:prstGeom prst="rect">
                            <a:avLst/>
                          </a:prstGeom>
                          <a:noFill/>
                          <a:ln>
                            <a:noFill/>
                          </a:ln>
                        </pic:spPr>
                      </pic:pic>
                    </a:graphicData>
                  </a:graphic>
                </wp:inline>
              </w:drawing>
            </w:r>
          </w:p>
          <w:p w:rsidR="005F637E" w:rsidRPr="00391F89" w:rsidRDefault="005F637E" w:rsidP="00391F89">
            <w:pPr>
              <w:spacing w:after="0" w:line="240" w:lineRule="auto"/>
              <w:ind w:left="360"/>
              <w:jc w:val="center"/>
              <w:rPr>
                <w:rFonts w:ascii="Arial" w:hAnsi="Arial" w:cs="Arial"/>
                <w:sz w:val="14"/>
                <w:szCs w:val="14"/>
              </w:rPr>
            </w:pPr>
            <w:r w:rsidRPr="005D6B06">
              <w:rPr>
                <w:rFonts w:ascii="Arial" w:hAnsi="Arial" w:cs="Arial"/>
                <w:b/>
                <w:sz w:val="28"/>
                <w:szCs w:val="28"/>
              </w:rPr>
              <w:t>S3</w:t>
            </w:r>
          </w:p>
        </w:tc>
      </w:tr>
    </w:tbl>
    <w:p w:rsidR="00775B25" w:rsidRDefault="00775B25" w:rsidP="00E307B0">
      <w:pPr>
        <w:spacing w:after="0" w:line="240" w:lineRule="auto"/>
        <w:jc w:val="center"/>
        <w:rPr>
          <w:rFonts w:ascii="Arial" w:hAnsi="Arial" w:cs="Arial"/>
          <w:b/>
          <w:sz w:val="18"/>
          <w:szCs w:val="18"/>
          <w:u w:val="single"/>
          <w:lang w:val="ru-RU"/>
        </w:rPr>
      </w:pPr>
    </w:p>
    <w:p w:rsidR="00C73DAB" w:rsidRDefault="00C73DAB" w:rsidP="00E307B0">
      <w:pPr>
        <w:spacing w:after="0" w:line="240" w:lineRule="auto"/>
        <w:jc w:val="center"/>
        <w:rPr>
          <w:rFonts w:ascii="Arial" w:hAnsi="Arial" w:cs="Arial"/>
          <w:b/>
          <w:sz w:val="18"/>
          <w:szCs w:val="18"/>
          <w:u w:val="single"/>
          <w:lang w:val="ru-RU"/>
        </w:rPr>
      </w:pPr>
    </w:p>
    <w:p w:rsidR="00C73DAB" w:rsidRPr="00C73DAB" w:rsidRDefault="00C73DAB" w:rsidP="00C73DAB">
      <w:pPr>
        <w:rPr>
          <w:sz w:val="20"/>
          <w:szCs w:val="20"/>
          <w:lang w:val="ru-RU"/>
        </w:rPr>
      </w:pPr>
      <w:r w:rsidRPr="00C73DAB">
        <w:rPr>
          <w:sz w:val="20"/>
          <w:szCs w:val="20"/>
          <w:lang w:val="ru-RU"/>
        </w:rPr>
        <w:t>Номер серийный – как читать дату производства вытяжки:</w:t>
      </w:r>
    </w:p>
    <w:p w:rsidR="00C73DAB" w:rsidRPr="00C73DAB" w:rsidRDefault="00C73DAB" w:rsidP="00C73DAB">
      <w:pPr>
        <w:rPr>
          <w:sz w:val="20"/>
          <w:szCs w:val="20"/>
          <w:lang w:val="ru-RU"/>
        </w:rPr>
      </w:pPr>
      <w:r w:rsidRPr="00C73DAB">
        <w:rPr>
          <w:sz w:val="20"/>
          <w:szCs w:val="20"/>
          <w:lang w:val="ru-RU"/>
        </w:rPr>
        <w:t>8 цифр</w:t>
      </w:r>
      <w:r w:rsidRPr="00C73DAB">
        <w:rPr>
          <w:sz w:val="20"/>
          <w:szCs w:val="20"/>
          <w:lang w:val="ru-RU"/>
        </w:rPr>
        <w:tab/>
      </w:r>
      <w:r w:rsidRPr="00C73DAB">
        <w:rPr>
          <w:sz w:val="20"/>
          <w:szCs w:val="20"/>
          <w:lang w:val="ru-RU"/>
        </w:rPr>
        <w:tab/>
      </w:r>
      <w:r w:rsidRPr="00C73DAB">
        <w:rPr>
          <w:sz w:val="20"/>
          <w:szCs w:val="20"/>
          <w:lang w:val="ru-RU"/>
        </w:rPr>
        <w:tab/>
      </w:r>
      <w:r w:rsidRPr="00C73DAB">
        <w:rPr>
          <w:b/>
          <w:sz w:val="20"/>
          <w:szCs w:val="20"/>
          <w:lang w:val="ru-RU"/>
        </w:rPr>
        <w:t>2 цифры</w:t>
      </w:r>
      <w:r w:rsidRPr="00C73DAB">
        <w:rPr>
          <w:sz w:val="20"/>
          <w:szCs w:val="20"/>
          <w:lang w:val="ru-RU"/>
        </w:rPr>
        <w:t xml:space="preserve">  </w:t>
      </w:r>
      <w:r w:rsidRPr="00C73DAB">
        <w:rPr>
          <w:sz w:val="20"/>
          <w:szCs w:val="20"/>
          <w:lang w:val="ru-RU"/>
        </w:rPr>
        <w:tab/>
        <w:t xml:space="preserve">        </w:t>
      </w:r>
      <w:r w:rsidRPr="00C73DAB">
        <w:rPr>
          <w:b/>
          <w:sz w:val="20"/>
          <w:szCs w:val="20"/>
          <w:lang w:val="ru-RU"/>
        </w:rPr>
        <w:t>2 цифры</w:t>
      </w:r>
      <w:r w:rsidRPr="00C73DAB">
        <w:rPr>
          <w:sz w:val="20"/>
          <w:szCs w:val="20"/>
          <w:lang w:val="ru-RU"/>
        </w:rPr>
        <w:tab/>
      </w:r>
      <w:r w:rsidRPr="00C73DAB">
        <w:rPr>
          <w:sz w:val="20"/>
          <w:szCs w:val="20"/>
          <w:lang w:val="ru-RU"/>
        </w:rPr>
        <w:tab/>
        <w:t xml:space="preserve">           5 цифр</w:t>
      </w:r>
    </w:p>
    <w:p w:rsidR="00C73DAB" w:rsidRPr="00C73DAB" w:rsidRDefault="00C73DAB" w:rsidP="00C73DAB">
      <w:pPr>
        <w:rPr>
          <w:sz w:val="20"/>
          <w:szCs w:val="20"/>
        </w:rPr>
      </w:pPr>
      <w:r w:rsidRPr="00C73DAB">
        <w:rPr>
          <w:b/>
          <w:sz w:val="20"/>
          <w:szCs w:val="20"/>
          <w:lang w:val="ru-RU"/>
        </w:rPr>
        <w:t xml:space="preserve">                                             - год</w:t>
      </w:r>
      <w:r w:rsidRPr="00C73DAB">
        <w:rPr>
          <w:sz w:val="20"/>
          <w:szCs w:val="20"/>
          <w:lang w:val="ru-RU"/>
        </w:rPr>
        <w:tab/>
      </w:r>
      <w:r w:rsidRPr="00C73DAB">
        <w:rPr>
          <w:sz w:val="20"/>
          <w:szCs w:val="20"/>
          <w:lang w:val="ru-RU"/>
        </w:rPr>
        <w:tab/>
        <w:t xml:space="preserve">        </w:t>
      </w:r>
      <w:r w:rsidRPr="00C73DAB">
        <w:rPr>
          <w:b/>
          <w:sz w:val="20"/>
          <w:szCs w:val="20"/>
          <w:lang w:val="ru-RU"/>
        </w:rPr>
        <w:t>- неделя года</w:t>
      </w:r>
    </w:p>
    <w:p w:rsidR="00C73DAB" w:rsidRPr="00C73DAB" w:rsidRDefault="00C73DAB" w:rsidP="00C73DAB">
      <w:pPr>
        <w:rPr>
          <w:sz w:val="20"/>
          <w:szCs w:val="20"/>
          <w:lang w:val="ru-RU"/>
        </w:rPr>
      </w:pPr>
      <w:r w:rsidRPr="00C73DAB">
        <w:rPr>
          <w:sz w:val="20"/>
          <w:szCs w:val="20"/>
          <w:lang w:val="ru-RU"/>
        </w:rPr>
        <w:t xml:space="preserve">_ _ _ _ _ _ _ _  </w:t>
      </w:r>
      <w:r w:rsidRPr="00C73DAB">
        <w:rPr>
          <w:sz w:val="20"/>
          <w:szCs w:val="20"/>
          <w:lang w:val="ru-RU"/>
        </w:rPr>
        <w:tab/>
      </w:r>
      <w:r w:rsidRPr="00C73DAB">
        <w:rPr>
          <w:sz w:val="20"/>
          <w:szCs w:val="20"/>
          <w:lang w:val="ru-RU"/>
        </w:rPr>
        <w:tab/>
      </w:r>
      <w:r w:rsidRPr="00C73DAB">
        <w:rPr>
          <w:b/>
          <w:sz w:val="20"/>
          <w:szCs w:val="20"/>
          <w:lang w:val="ru-RU"/>
        </w:rPr>
        <w:t>_ _</w:t>
      </w:r>
      <w:r w:rsidRPr="00C73DAB">
        <w:rPr>
          <w:sz w:val="20"/>
          <w:szCs w:val="20"/>
          <w:lang w:val="ru-RU"/>
        </w:rPr>
        <w:t xml:space="preserve"> </w:t>
      </w:r>
      <w:r w:rsidRPr="00C73DAB">
        <w:rPr>
          <w:sz w:val="20"/>
          <w:szCs w:val="20"/>
          <w:lang w:val="ru-RU"/>
        </w:rPr>
        <w:tab/>
      </w:r>
      <w:r w:rsidRPr="00C73DAB">
        <w:rPr>
          <w:sz w:val="20"/>
          <w:szCs w:val="20"/>
          <w:lang w:val="ru-RU"/>
        </w:rPr>
        <w:tab/>
      </w:r>
      <w:r w:rsidRPr="00C73DAB">
        <w:rPr>
          <w:sz w:val="20"/>
          <w:szCs w:val="20"/>
          <w:lang w:val="ru-RU"/>
        </w:rPr>
        <w:tab/>
        <w:t xml:space="preserve">_ _ </w:t>
      </w:r>
      <w:r w:rsidRPr="00C73DAB">
        <w:rPr>
          <w:sz w:val="20"/>
          <w:szCs w:val="20"/>
          <w:lang w:val="ru-RU"/>
        </w:rPr>
        <w:tab/>
      </w:r>
      <w:r w:rsidRPr="00C73DAB">
        <w:rPr>
          <w:sz w:val="20"/>
          <w:szCs w:val="20"/>
          <w:lang w:val="ru-RU"/>
        </w:rPr>
        <w:tab/>
      </w:r>
      <w:r w:rsidRPr="00C73DAB">
        <w:rPr>
          <w:sz w:val="20"/>
          <w:szCs w:val="20"/>
          <w:lang w:val="ru-RU"/>
        </w:rPr>
        <w:tab/>
        <w:t xml:space="preserve">_ _ _ _ _ </w:t>
      </w:r>
    </w:p>
    <w:p w:rsidR="00C73DAB" w:rsidRPr="00C73DAB" w:rsidRDefault="00C73DAB" w:rsidP="00C73DAB">
      <w:pPr>
        <w:keepNext/>
        <w:spacing w:after="0" w:line="240" w:lineRule="auto"/>
        <w:outlineLvl w:val="0"/>
        <w:rPr>
          <w:rFonts w:ascii="Arial" w:eastAsia="Times New Roman" w:hAnsi="Arial" w:cs="Arial"/>
          <w:b/>
          <w:sz w:val="32"/>
          <w:szCs w:val="32"/>
          <w:vertAlign w:val="superscript"/>
          <w:lang w:val="ru-RU" w:eastAsia="pl-PL"/>
        </w:rPr>
      </w:pPr>
    </w:p>
    <w:p w:rsidR="00C73DAB" w:rsidRPr="00C73DAB" w:rsidRDefault="00C73DAB" w:rsidP="00C73DAB">
      <w:pPr>
        <w:rPr>
          <w:lang w:val="ru-RU" w:eastAsia="pl-PL"/>
        </w:rPr>
      </w:pPr>
    </w:p>
    <w:p w:rsidR="00C73DAB" w:rsidRPr="00C73DAB" w:rsidRDefault="00C73DAB" w:rsidP="00C73DAB">
      <w:pPr>
        <w:contextualSpacing/>
        <w:jc w:val="both"/>
        <w:rPr>
          <w:rFonts w:ascii="Arial" w:hAnsi="Arial"/>
          <w:sz w:val="16"/>
          <w:szCs w:val="16"/>
          <w:lang w:val="ru-RU"/>
        </w:rPr>
      </w:pPr>
      <w:r w:rsidRPr="00C73DAB">
        <w:rPr>
          <w:rFonts w:ascii="Arial" w:hAnsi="Arial"/>
          <w:sz w:val="16"/>
          <w:szCs w:val="16"/>
          <w:lang w:val="ru-RU"/>
        </w:rPr>
        <w:lastRenderedPageBreak/>
        <w:t>При возникновении неисправностей в работе кухонной вытяжки (кроме необходимости замены вышедших из строя лампочек) необходимо обратиться к специалистам сервисного центра. Контактные данные специалиста сервисного центра указаны в Гарантийном талоне, который должен быть оформлен соответствующим образом при продаже данного изделия.</w:t>
      </w:r>
    </w:p>
    <w:p w:rsidR="00C73DAB" w:rsidRPr="00C73DAB" w:rsidRDefault="00C73DAB" w:rsidP="00C73DAB">
      <w:pPr>
        <w:contextualSpacing/>
        <w:rPr>
          <w:rFonts w:ascii="Arial" w:hAnsi="Arial" w:cs="Arial"/>
          <w:color w:val="000000"/>
          <w:sz w:val="20"/>
          <w:szCs w:val="20"/>
          <w:u w:val="single"/>
          <w:lang w:val="ru-RU"/>
        </w:rPr>
      </w:pPr>
      <w:r w:rsidRPr="00C73DAB">
        <w:rPr>
          <w:rFonts w:ascii="Arial" w:hAnsi="Arial" w:cs="Arial"/>
          <w:color w:val="000000"/>
          <w:sz w:val="20"/>
          <w:szCs w:val="20"/>
          <w:u w:val="single"/>
          <w:lang w:val="ru-RU"/>
        </w:rPr>
        <w:t>ВНИМАНИЕ!</w:t>
      </w:r>
    </w:p>
    <w:p w:rsidR="00C73DAB" w:rsidRPr="00C73DAB" w:rsidRDefault="00C73DAB" w:rsidP="00C73DAB">
      <w:pPr>
        <w:contextualSpacing/>
        <w:jc w:val="both"/>
        <w:rPr>
          <w:rFonts w:ascii="Arial" w:hAnsi="Arial" w:cs="Arial"/>
          <w:color w:val="000000"/>
          <w:sz w:val="20"/>
          <w:szCs w:val="20"/>
          <w:u w:val="single"/>
          <w:lang w:val="ru-RU"/>
        </w:rPr>
      </w:pPr>
      <w:r w:rsidRPr="00C73DAB">
        <w:rPr>
          <w:rFonts w:ascii="Arial" w:hAnsi="Arial" w:cs="Arial"/>
          <w:color w:val="000000"/>
          <w:sz w:val="20"/>
          <w:szCs w:val="20"/>
          <w:u w:val="single"/>
          <w:lang w:val="ru-RU"/>
        </w:rPr>
        <w:t>Прибор не предназначен для использования лицами (включая детей) с пониженными физическими, чувственными или умственными способностями или при отсутствии у них жизненного опыта или знаний, если они не находятся под контролем или не проинструктированы об использовании прибора лицом, ответственным за их безопасность.</w:t>
      </w:r>
    </w:p>
    <w:p w:rsidR="00C73DAB" w:rsidRPr="00C73DAB" w:rsidRDefault="00C73DAB" w:rsidP="00C73DAB">
      <w:pPr>
        <w:contextualSpacing/>
        <w:jc w:val="both"/>
        <w:rPr>
          <w:rFonts w:ascii="Arial" w:hAnsi="Arial" w:cs="Arial"/>
          <w:color w:val="000000"/>
          <w:sz w:val="20"/>
          <w:szCs w:val="20"/>
          <w:u w:val="single"/>
          <w:lang w:val="ru-RU"/>
        </w:rPr>
      </w:pPr>
    </w:p>
    <w:p w:rsidR="00C73DAB" w:rsidRPr="00C73DAB" w:rsidRDefault="00C73DAB" w:rsidP="00C73DAB">
      <w:pPr>
        <w:spacing w:after="100" w:line="240" w:lineRule="auto"/>
        <w:rPr>
          <w:rFonts w:ascii="Arial" w:hAnsi="Arial" w:cs="Arial"/>
          <w:b/>
          <w:bCs/>
          <w:sz w:val="20"/>
          <w:szCs w:val="20"/>
          <w:lang w:val="en-US" w:eastAsia="fr-FR"/>
        </w:rPr>
      </w:pPr>
      <w:r w:rsidRPr="00C73DAB">
        <w:rPr>
          <w:rFonts w:ascii="Arial" w:hAnsi="Arial" w:cs="Arial"/>
          <w:b/>
          <w:bCs/>
          <w:sz w:val="20"/>
          <w:szCs w:val="20"/>
          <w:u w:val="single"/>
          <w:lang w:val="ru-RU" w:eastAsia="fr-FR"/>
        </w:rPr>
        <w:t>Изготовитель</w:t>
      </w:r>
      <w:r w:rsidRPr="00C73DAB">
        <w:rPr>
          <w:rFonts w:ascii="Arial" w:hAnsi="Arial" w:cs="Arial"/>
          <w:b/>
          <w:bCs/>
          <w:sz w:val="20"/>
          <w:szCs w:val="20"/>
          <w:lang w:val="en-US" w:eastAsia="fr-FR"/>
        </w:rPr>
        <w:t>:</w:t>
      </w:r>
    </w:p>
    <w:p w:rsidR="00C73DAB" w:rsidRPr="00C73DAB" w:rsidRDefault="00C73DAB" w:rsidP="00C73DAB">
      <w:pPr>
        <w:spacing w:after="100" w:line="240" w:lineRule="auto"/>
        <w:rPr>
          <w:rFonts w:ascii="Arial" w:hAnsi="Arial" w:cs="Arial"/>
          <w:bCs/>
          <w:sz w:val="20"/>
          <w:szCs w:val="20"/>
          <w:lang w:val="en-US" w:eastAsia="fr-FR"/>
        </w:rPr>
      </w:pPr>
      <w:r w:rsidRPr="00C73DAB">
        <w:rPr>
          <w:rFonts w:ascii="Arial" w:hAnsi="Arial" w:cs="Arial"/>
          <w:bCs/>
          <w:sz w:val="20"/>
          <w:szCs w:val="20"/>
          <w:lang w:val="en-US" w:eastAsia="fr-FR"/>
        </w:rPr>
        <w:t xml:space="preserve"> EXITEQ ELECTRO SPAIN, S. L.</w:t>
      </w:r>
    </w:p>
    <w:p w:rsidR="00C73DAB" w:rsidRPr="00C73DAB" w:rsidRDefault="00C73DAB" w:rsidP="00C73DAB">
      <w:pPr>
        <w:spacing w:after="100" w:line="240" w:lineRule="auto"/>
        <w:rPr>
          <w:rFonts w:ascii="Arial" w:hAnsi="Arial" w:cs="Arial"/>
          <w:bCs/>
          <w:sz w:val="20"/>
          <w:szCs w:val="20"/>
          <w:lang w:val="en-US" w:eastAsia="fr-FR"/>
        </w:rPr>
      </w:pPr>
      <w:r w:rsidRPr="00C73DAB">
        <w:rPr>
          <w:rFonts w:ascii="Arial" w:hAnsi="Arial" w:cs="Arial"/>
          <w:bCs/>
          <w:sz w:val="20"/>
          <w:szCs w:val="20"/>
          <w:lang w:val="en-US" w:eastAsia="fr-FR"/>
        </w:rPr>
        <w:t xml:space="preserve"> FERNANDO EL SANTO 25 1D, 28010 MADRID, SPAIN</w:t>
      </w:r>
    </w:p>
    <w:p w:rsidR="00C73DAB" w:rsidRPr="00C73DAB" w:rsidRDefault="00C73DAB" w:rsidP="00C73DAB">
      <w:pPr>
        <w:spacing w:after="100" w:line="240" w:lineRule="auto"/>
        <w:rPr>
          <w:rFonts w:ascii="Arial" w:hAnsi="Arial" w:cs="Arial"/>
          <w:bCs/>
          <w:sz w:val="20"/>
          <w:szCs w:val="20"/>
          <w:lang w:val="en-US" w:eastAsia="fr-FR"/>
        </w:rPr>
      </w:pPr>
      <w:r w:rsidRPr="00C73DAB">
        <w:rPr>
          <w:rFonts w:ascii="Arial" w:hAnsi="Arial" w:cs="Arial"/>
          <w:bCs/>
          <w:sz w:val="20"/>
          <w:szCs w:val="20"/>
          <w:lang w:val="en-US" w:eastAsia="fr-FR"/>
        </w:rPr>
        <w:t xml:space="preserve"> NIF86973088</w:t>
      </w:r>
    </w:p>
    <w:p w:rsidR="00C73DAB" w:rsidRPr="00C73DAB" w:rsidRDefault="00C73DAB" w:rsidP="00C73DAB">
      <w:pPr>
        <w:spacing w:after="100" w:line="240" w:lineRule="auto"/>
        <w:rPr>
          <w:rFonts w:ascii="Arial" w:hAnsi="Arial" w:cs="Arial"/>
          <w:bCs/>
          <w:sz w:val="20"/>
          <w:szCs w:val="20"/>
          <w:lang w:val="en-US" w:eastAsia="fr-FR"/>
        </w:rPr>
      </w:pPr>
      <w:r w:rsidRPr="00C73DAB">
        <w:rPr>
          <w:rFonts w:ascii="Arial" w:hAnsi="Arial" w:cs="Arial"/>
          <w:bCs/>
          <w:sz w:val="20"/>
          <w:szCs w:val="20"/>
          <w:lang w:val="en-US" w:eastAsia="fr-FR"/>
        </w:rPr>
        <w:t xml:space="preserve"> </w:t>
      </w:r>
      <w:proofErr w:type="gramStart"/>
      <w:r w:rsidRPr="00C73DAB">
        <w:rPr>
          <w:rFonts w:ascii="Arial" w:hAnsi="Arial" w:cs="Arial"/>
          <w:bCs/>
          <w:sz w:val="20"/>
          <w:szCs w:val="20"/>
          <w:lang w:val="en-US" w:eastAsia="fr-FR"/>
        </w:rPr>
        <w:t>e-mail</w:t>
      </w:r>
      <w:proofErr w:type="gramEnd"/>
      <w:r w:rsidRPr="00C73DAB">
        <w:rPr>
          <w:rFonts w:ascii="Arial" w:hAnsi="Arial" w:cs="Arial"/>
          <w:bCs/>
          <w:sz w:val="20"/>
          <w:szCs w:val="20"/>
          <w:lang w:val="en-US" w:eastAsia="fr-FR"/>
        </w:rPr>
        <w:t xml:space="preserve">: info@ exiteq.es    </w:t>
      </w:r>
      <w:proofErr w:type="spellStart"/>
      <w:r w:rsidRPr="00C73DAB">
        <w:rPr>
          <w:rFonts w:ascii="Arial" w:hAnsi="Arial" w:cs="Arial"/>
          <w:bCs/>
          <w:sz w:val="20"/>
          <w:szCs w:val="20"/>
          <w:lang w:val="en-US" w:eastAsia="fr-FR"/>
        </w:rPr>
        <w:t>tel</w:t>
      </w:r>
      <w:proofErr w:type="spellEnd"/>
      <w:r w:rsidRPr="00C73DAB">
        <w:rPr>
          <w:rFonts w:ascii="Arial" w:hAnsi="Arial" w:cs="Arial"/>
          <w:bCs/>
          <w:sz w:val="20"/>
          <w:szCs w:val="20"/>
          <w:lang w:val="en-US" w:eastAsia="fr-FR"/>
        </w:rPr>
        <w:t>: + 34 603 45 23 87</w:t>
      </w:r>
    </w:p>
    <w:p w:rsidR="00C73DAB" w:rsidRPr="00C73DAB" w:rsidRDefault="00C73DAB" w:rsidP="00C73DAB">
      <w:pPr>
        <w:spacing w:after="100" w:line="240" w:lineRule="auto"/>
        <w:rPr>
          <w:rFonts w:ascii="Arial" w:hAnsi="Arial" w:cs="Arial"/>
          <w:bCs/>
          <w:sz w:val="20"/>
          <w:szCs w:val="20"/>
          <w:lang w:val="en-US" w:eastAsia="fr-FR"/>
        </w:rPr>
      </w:pPr>
      <w:r w:rsidRPr="00C73DAB">
        <w:rPr>
          <w:rFonts w:ascii="Arial" w:hAnsi="Arial" w:cs="Arial"/>
          <w:bCs/>
          <w:sz w:val="20"/>
          <w:szCs w:val="20"/>
          <w:lang w:val="en-US" w:eastAsia="fr-FR"/>
        </w:rPr>
        <w:t xml:space="preserve"> </w:t>
      </w:r>
      <w:hyperlink r:id="rId18" w:history="1">
        <w:r w:rsidRPr="00C73DAB">
          <w:rPr>
            <w:rFonts w:ascii="Arial" w:hAnsi="Arial" w:cs="Arial"/>
            <w:bCs/>
            <w:color w:val="0000FF"/>
            <w:sz w:val="20"/>
            <w:szCs w:val="20"/>
            <w:u w:val="single"/>
            <w:lang w:val="en-US" w:eastAsia="fr-FR"/>
          </w:rPr>
          <w:t>www.exiteq.es</w:t>
        </w:r>
      </w:hyperlink>
    </w:p>
    <w:p w:rsidR="00C73DAB" w:rsidRPr="00C73DAB" w:rsidRDefault="00C73DAB" w:rsidP="00C73DAB">
      <w:pPr>
        <w:spacing w:after="100" w:line="240" w:lineRule="auto"/>
        <w:rPr>
          <w:rFonts w:ascii="Arial" w:hAnsi="Arial" w:cs="Arial"/>
          <w:bCs/>
          <w:sz w:val="20"/>
          <w:szCs w:val="20"/>
          <w:lang w:val="en-US" w:eastAsia="fr-FR"/>
        </w:rPr>
      </w:pPr>
    </w:p>
    <w:p w:rsidR="00C73DAB" w:rsidRPr="00C73DAB" w:rsidRDefault="00C73DAB" w:rsidP="00C73DAB">
      <w:pPr>
        <w:spacing w:after="100" w:line="240" w:lineRule="auto"/>
        <w:rPr>
          <w:rFonts w:ascii="Arial" w:hAnsi="Arial" w:cs="Arial"/>
          <w:bCs/>
          <w:sz w:val="20"/>
          <w:szCs w:val="20"/>
          <w:u w:val="single"/>
          <w:lang w:val="en-US" w:eastAsia="fr-FR"/>
        </w:rPr>
      </w:pPr>
      <w:r w:rsidRPr="00C73DAB">
        <w:rPr>
          <w:rFonts w:ascii="Arial" w:hAnsi="Arial" w:cs="Arial"/>
          <w:bCs/>
          <w:sz w:val="20"/>
          <w:szCs w:val="20"/>
          <w:u w:val="single"/>
          <w:lang w:val="ru-RU" w:eastAsia="fr-FR"/>
        </w:rPr>
        <w:t>Завод</w:t>
      </w:r>
      <w:r w:rsidRPr="00C73DAB">
        <w:rPr>
          <w:rFonts w:ascii="Arial" w:hAnsi="Arial" w:cs="Arial"/>
          <w:bCs/>
          <w:sz w:val="20"/>
          <w:szCs w:val="20"/>
          <w:u w:val="single"/>
          <w:lang w:val="en-US" w:eastAsia="fr-FR"/>
        </w:rPr>
        <w:t>-</w:t>
      </w:r>
      <w:r w:rsidRPr="00C73DAB">
        <w:rPr>
          <w:rFonts w:ascii="Arial" w:hAnsi="Arial" w:cs="Arial"/>
          <w:bCs/>
          <w:sz w:val="20"/>
          <w:szCs w:val="20"/>
          <w:u w:val="single"/>
          <w:lang w:val="ru-RU" w:eastAsia="fr-FR"/>
        </w:rPr>
        <w:t>изготовитель</w:t>
      </w:r>
      <w:r w:rsidRPr="00C73DAB">
        <w:rPr>
          <w:rFonts w:ascii="Arial" w:hAnsi="Arial" w:cs="Arial"/>
          <w:bCs/>
          <w:sz w:val="20"/>
          <w:szCs w:val="20"/>
          <w:u w:val="single"/>
          <w:lang w:val="en-US" w:eastAsia="fr-FR"/>
        </w:rPr>
        <w:t>:</w:t>
      </w:r>
    </w:p>
    <w:p w:rsidR="00C73DAB" w:rsidRPr="00C73DAB" w:rsidRDefault="00C73DAB" w:rsidP="00C73DAB">
      <w:pPr>
        <w:spacing w:after="100" w:line="240" w:lineRule="auto"/>
        <w:rPr>
          <w:rFonts w:ascii="Arial" w:hAnsi="Arial" w:cs="Arial"/>
          <w:bCs/>
          <w:sz w:val="20"/>
          <w:szCs w:val="20"/>
          <w:lang w:val="en-US" w:eastAsia="fr-FR"/>
        </w:rPr>
      </w:pPr>
      <w:r w:rsidRPr="00C73DAB">
        <w:rPr>
          <w:rFonts w:ascii="Arial" w:hAnsi="Arial" w:cs="Arial"/>
          <w:bCs/>
          <w:sz w:val="20"/>
          <w:szCs w:val="20"/>
          <w:lang w:val="en-US" w:eastAsia="fr-FR"/>
        </w:rPr>
        <w:t xml:space="preserve">MAAN Sp. z </w:t>
      </w:r>
      <w:proofErr w:type="spellStart"/>
      <w:r w:rsidRPr="00C73DAB">
        <w:rPr>
          <w:rFonts w:ascii="Arial" w:hAnsi="Arial" w:cs="Arial"/>
          <w:bCs/>
          <w:sz w:val="20"/>
          <w:szCs w:val="20"/>
          <w:lang w:val="en-US" w:eastAsia="fr-FR"/>
        </w:rPr>
        <w:t>o.o</w:t>
      </w:r>
      <w:proofErr w:type="spellEnd"/>
      <w:r w:rsidRPr="00C73DAB">
        <w:rPr>
          <w:rFonts w:ascii="Arial" w:hAnsi="Arial" w:cs="Arial"/>
          <w:bCs/>
          <w:sz w:val="20"/>
          <w:szCs w:val="20"/>
          <w:lang w:val="en-US" w:eastAsia="fr-FR"/>
        </w:rPr>
        <w:t xml:space="preserve">. </w:t>
      </w:r>
      <w:proofErr w:type="spellStart"/>
      <w:r w:rsidRPr="00C73DAB">
        <w:rPr>
          <w:rFonts w:ascii="Arial" w:hAnsi="Arial" w:cs="Arial"/>
          <w:bCs/>
          <w:sz w:val="20"/>
          <w:szCs w:val="20"/>
          <w:lang w:val="en-US" w:eastAsia="fr-FR"/>
        </w:rPr>
        <w:t>Podole</w:t>
      </w:r>
      <w:proofErr w:type="spellEnd"/>
      <w:r w:rsidRPr="00C73DAB">
        <w:rPr>
          <w:rFonts w:ascii="Arial" w:hAnsi="Arial" w:cs="Arial"/>
          <w:bCs/>
          <w:sz w:val="20"/>
          <w:szCs w:val="20"/>
          <w:lang w:val="en-US" w:eastAsia="fr-FR"/>
        </w:rPr>
        <w:t xml:space="preserve"> 9, 05-600 </w:t>
      </w:r>
      <w:proofErr w:type="spellStart"/>
      <w:r w:rsidRPr="00C73DAB">
        <w:rPr>
          <w:rFonts w:ascii="Arial" w:hAnsi="Arial" w:cs="Arial"/>
          <w:bCs/>
          <w:sz w:val="20"/>
          <w:szCs w:val="20"/>
          <w:lang w:val="en-US" w:eastAsia="fr-FR"/>
        </w:rPr>
        <w:t>Grójec</w:t>
      </w:r>
      <w:proofErr w:type="spellEnd"/>
      <w:r w:rsidRPr="00C73DAB">
        <w:rPr>
          <w:rFonts w:ascii="Arial" w:hAnsi="Arial" w:cs="Arial"/>
          <w:bCs/>
          <w:sz w:val="20"/>
          <w:szCs w:val="20"/>
          <w:lang w:val="en-US" w:eastAsia="fr-FR"/>
        </w:rPr>
        <w:t xml:space="preserve"> Poland tel</w:t>
      </w:r>
      <w:proofErr w:type="gramStart"/>
      <w:r w:rsidRPr="00C73DAB">
        <w:rPr>
          <w:rFonts w:ascii="Arial" w:hAnsi="Arial" w:cs="Arial"/>
          <w:bCs/>
          <w:sz w:val="20"/>
          <w:szCs w:val="20"/>
          <w:lang w:val="en-US" w:eastAsia="fr-FR"/>
        </w:rPr>
        <w:t>./</w:t>
      </w:r>
      <w:proofErr w:type="gramEnd"/>
      <w:r w:rsidRPr="00C73DAB">
        <w:rPr>
          <w:rFonts w:ascii="Arial" w:hAnsi="Arial" w:cs="Arial"/>
          <w:bCs/>
          <w:sz w:val="20"/>
          <w:szCs w:val="20"/>
          <w:lang w:val="en-US" w:eastAsia="fr-FR"/>
        </w:rPr>
        <w:t>fax: +48 48 664 50 56</w:t>
      </w:r>
    </w:p>
    <w:p w:rsidR="00C73DAB" w:rsidRPr="00C73DAB" w:rsidRDefault="00C73DAB" w:rsidP="00C73DAB">
      <w:pPr>
        <w:spacing w:after="100" w:line="240" w:lineRule="auto"/>
        <w:rPr>
          <w:rFonts w:ascii="Arial" w:hAnsi="Arial" w:cs="Arial"/>
          <w:bCs/>
          <w:sz w:val="20"/>
          <w:szCs w:val="20"/>
          <w:lang w:val="en-US" w:eastAsia="fr-FR"/>
        </w:rPr>
      </w:pPr>
    </w:p>
    <w:p w:rsidR="00C73DAB" w:rsidRPr="00C73DAB" w:rsidRDefault="00C73DAB" w:rsidP="00C73DAB">
      <w:pPr>
        <w:spacing w:after="100" w:line="240" w:lineRule="auto"/>
        <w:rPr>
          <w:rFonts w:ascii="Arial" w:hAnsi="Arial" w:cs="Arial"/>
          <w:bCs/>
          <w:sz w:val="20"/>
          <w:szCs w:val="20"/>
          <w:u w:val="single"/>
          <w:lang w:val="ru-RU" w:eastAsia="fr-FR"/>
        </w:rPr>
      </w:pPr>
      <w:r w:rsidRPr="00C73DAB">
        <w:rPr>
          <w:rFonts w:ascii="Arial" w:hAnsi="Arial" w:cs="Arial"/>
          <w:bCs/>
          <w:sz w:val="20"/>
          <w:szCs w:val="20"/>
          <w:u w:val="single"/>
          <w:lang w:val="ru-RU" w:eastAsia="fr-FR"/>
        </w:rPr>
        <w:t>Импортер в Республику Беларусь</w:t>
      </w:r>
    </w:p>
    <w:p w:rsidR="00C73DAB" w:rsidRPr="00C73DAB" w:rsidRDefault="00C73DAB" w:rsidP="00C73DAB">
      <w:pPr>
        <w:spacing w:after="100" w:line="240" w:lineRule="auto"/>
        <w:rPr>
          <w:rFonts w:ascii="Arial" w:hAnsi="Arial" w:cs="Arial"/>
          <w:bCs/>
          <w:sz w:val="20"/>
          <w:szCs w:val="20"/>
          <w:lang w:val="ru-RU" w:eastAsia="fr-FR"/>
        </w:rPr>
      </w:pPr>
      <w:r w:rsidRPr="00C73DAB">
        <w:rPr>
          <w:rFonts w:ascii="Arial" w:hAnsi="Arial" w:cs="Arial"/>
          <w:bCs/>
          <w:sz w:val="20"/>
          <w:szCs w:val="20"/>
          <w:lang w:val="ru-RU" w:eastAsia="fr-FR"/>
        </w:rPr>
        <w:t>Частное торговое унитарное предприятие «</w:t>
      </w:r>
      <w:proofErr w:type="spellStart"/>
      <w:r w:rsidRPr="00C73DAB">
        <w:rPr>
          <w:rFonts w:ascii="Arial" w:hAnsi="Arial" w:cs="Arial"/>
          <w:bCs/>
          <w:sz w:val="20"/>
          <w:szCs w:val="20"/>
          <w:lang w:val="ru-RU" w:eastAsia="fr-FR"/>
        </w:rPr>
        <w:t>ОптАэроСервис</w:t>
      </w:r>
      <w:proofErr w:type="spellEnd"/>
      <w:r w:rsidRPr="00C73DAB">
        <w:rPr>
          <w:rFonts w:ascii="Arial" w:hAnsi="Arial" w:cs="Arial"/>
          <w:bCs/>
          <w:sz w:val="20"/>
          <w:szCs w:val="20"/>
          <w:lang w:val="ru-RU" w:eastAsia="fr-FR"/>
        </w:rPr>
        <w:t>»</w:t>
      </w:r>
    </w:p>
    <w:p w:rsidR="00C73DAB" w:rsidRPr="00C73DAB" w:rsidRDefault="00C73DAB" w:rsidP="00C73DAB">
      <w:pPr>
        <w:spacing w:after="100" w:line="240" w:lineRule="auto"/>
        <w:rPr>
          <w:rFonts w:ascii="Arial" w:hAnsi="Arial" w:cs="Arial"/>
          <w:bCs/>
          <w:sz w:val="20"/>
          <w:szCs w:val="20"/>
          <w:lang w:val="ru-RU" w:eastAsia="fr-FR"/>
        </w:rPr>
      </w:pPr>
      <w:r w:rsidRPr="00C73DAB">
        <w:rPr>
          <w:rFonts w:ascii="Arial" w:hAnsi="Arial" w:cs="Arial"/>
          <w:bCs/>
          <w:sz w:val="20"/>
          <w:szCs w:val="20"/>
          <w:lang w:val="ru-RU" w:eastAsia="fr-FR"/>
        </w:rPr>
        <w:t>УНП 691458394</w:t>
      </w:r>
    </w:p>
    <w:p w:rsidR="00C73DAB" w:rsidRPr="00C73DAB" w:rsidRDefault="00C73DAB" w:rsidP="00C73DAB">
      <w:pPr>
        <w:spacing w:after="100" w:line="240" w:lineRule="auto"/>
        <w:rPr>
          <w:rFonts w:ascii="Arial" w:hAnsi="Arial" w:cs="Arial"/>
          <w:bCs/>
          <w:sz w:val="20"/>
          <w:szCs w:val="20"/>
          <w:lang w:val="ru-RU" w:eastAsia="fr-FR"/>
        </w:rPr>
      </w:pPr>
      <w:proofErr w:type="gramStart"/>
      <w:r w:rsidRPr="00C73DAB">
        <w:rPr>
          <w:rFonts w:ascii="Arial" w:hAnsi="Arial" w:cs="Arial"/>
          <w:bCs/>
          <w:sz w:val="20"/>
          <w:szCs w:val="20"/>
          <w:lang w:val="ru-RU" w:eastAsia="fr-FR"/>
        </w:rPr>
        <w:t>Минская обл., Минский р-н,, д. Старина, ул. Светлая, д. 2, ком. 4</w:t>
      </w:r>
      <w:proofErr w:type="gramEnd"/>
    </w:p>
    <w:p w:rsidR="00C73DAB" w:rsidRPr="00C73DAB" w:rsidRDefault="00C73DAB" w:rsidP="00C73DAB">
      <w:pPr>
        <w:spacing w:after="100" w:line="240" w:lineRule="auto"/>
        <w:rPr>
          <w:rFonts w:ascii="Arial" w:hAnsi="Arial" w:cs="Arial"/>
          <w:bCs/>
          <w:sz w:val="20"/>
          <w:szCs w:val="20"/>
          <w:lang w:val="ru-RU" w:eastAsia="fr-FR"/>
        </w:rPr>
      </w:pPr>
      <w:r w:rsidRPr="00C73DAB">
        <w:rPr>
          <w:rFonts w:ascii="Arial" w:hAnsi="Arial" w:cs="Arial"/>
          <w:bCs/>
          <w:sz w:val="20"/>
          <w:szCs w:val="20"/>
          <w:lang w:val="ru-RU" w:eastAsia="fr-FR"/>
        </w:rPr>
        <w:t>тел./факс (8-017) 508-04-80</w:t>
      </w:r>
    </w:p>
    <w:p w:rsidR="00C73DAB" w:rsidRPr="00C73DAB" w:rsidRDefault="00C73DAB" w:rsidP="00C73DAB">
      <w:pPr>
        <w:spacing w:after="100" w:line="240" w:lineRule="auto"/>
        <w:rPr>
          <w:rFonts w:ascii="Arial" w:hAnsi="Arial" w:cs="Arial"/>
          <w:bCs/>
          <w:sz w:val="20"/>
          <w:szCs w:val="20"/>
          <w:lang w:val="ru-RU" w:eastAsia="fr-FR"/>
        </w:rPr>
      </w:pPr>
      <w:r w:rsidRPr="00C73DAB">
        <w:rPr>
          <w:rFonts w:ascii="Arial" w:hAnsi="Arial" w:cs="Arial"/>
          <w:bCs/>
          <w:sz w:val="20"/>
          <w:szCs w:val="20"/>
          <w:lang w:val="ru-RU" w:eastAsia="fr-FR"/>
        </w:rPr>
        <w:t>www.exiteq.by</w:t>
      </w:r>
    </w:p>
    <w:p w:rsidR="00C73DAB" w:rsidRPr="00C73DAB" w:rsidRDefault="00C73DAB" w:rsidP="00C73DAB">
      <w:pPr>
        <w:spacing w:after="100" w:line="240" w:lineRule="auto"/>
        <w:rPr>
          <w:rFonts w:ascii="Arial" w:hAnsi="Arial" w:cs="Arial"/>
          <w:bCs/>
          <w:sz w:val="20"/>
          <w:szCs w:val="20"/>
          <w:lang w:val="ru-RU" w:eastAsia="fr-FR"/>
        </w:rPr>
      </w:pPr>
      <w:r w:rsidRPr="00C73DAB">
        <w:rPr>
          <w:rFonts w:ascii="Arial" w:hAnsi="Arial" w:cs="Arial"/>
          <w:bCs/>
          <w:sz w:val="20"/>
          <w:szCs w:val="20"/>
          <w:lang w:val="ru-RU" w:eastAsia="fr-FR"/>
        </w:rPr>
        <w:t>e-</w:t>
      </w:r>
      <w:proofErr w:type="spellStart"/>
      <w:r w:rsidRPr="00C73DAB">
        <w:rPr>
          <w:rFonts w:ascii="Arial" w:hAnsi="Arial" w:cs="Arial"/>
          <w:bCs/>
          <w:sz w:val="20"/>
          <w:szCs w:val="20"/>
          <w:lang w:val="ru-RU" w:eastAsia="fr-FR"/>
        </w:rPr>
        <w:t>mail</w:t>
      </w:r>
      <w:proofErr w:type="spellEnd"/>
      <w:r w:rsidRPr="00C73DAB">
        <w:rPr>
          <w:rFonts w:ascii="Arial" w:hAnsi="Arial" w:cs="Arial"/>
          <w:bCs/>
          <w:sz w:val="20"/>
          <w:szCs w:val="20"/>
          <w:lang w:val="ru-RU" w:eastAsia="fr-FR"/>
        </w:rPr>
        <w:t xml:space="preserve">: </w:t>
      </w:r>
      <w:hyperlink r:id="rId19" w:history="1">
        <w:r w:rsidRPr="00C73DAB">
          <w:rPr>
            <w:rFonts w:ascii="Arial" w:hAnsi="Arial" w:cs="Arial"/>
            <w:bCs/>
            <w:color w:val="0000FF"/>
            <w:sz w:val="20"/>
            <w:szCs w:val="20"/>
            <w:u w:val="single"/>
            <w:lang w:val="en-US" w:eastAsia="fr-FR"/>
          </w:rPr>
          <w:t>info</w:t>
        </w:r>
        <w:r w:rsidRPr="00C73DAB">
          <w:rPr>
            <w:rFonts w:ascii="Arial" w:hAnsi="Arial" w:cs="Arial"/>
            <w:bCs/>
            <w:color w:val="0000FF"/>
            <w:sz w:val="20"/>
            <w:szCs w:val="20"/>
            <w:u w:val="single"/>
            <w:lang w:val="ru-RU" w:eastAsia="fr-FR"/>
          </w:rPr>
          <w:t>@</w:t>
        </w:r>
        <w:proofErr w:type="spellStart"/>
        <w:r w:rsidRPr="00C73DAB">
          <w:rPr>
            <w:rFonts w:ascii="Arial" w:hAnsi="Arial" w:cs="Arial"/>
            <w:bCs/>
            <w:color w:val="0000FF"/>
            <w:sz w:val="20"/>
            <w:szCs w:val="20"/>
            <w:u w:val="single"/>
            <w:lang w:val="en-US" w:eastAsia="fr-FR"/>
          </w:rPr>
          <w:t>exiteq</w:t>
        </w:r>
        <w:proofErr w:type="spellEnd"/>
        <w:r w:rsidRPr="00C73DAB">
          <w:rPr>
            <w:rFonts w:ascii="Arial" w:hAnsi="Arial" w:cs="Arial"/>
            <w:bCs/>
            <w:color w:val="0000FF"/>
            <w:sz w:val="20"/>
            <w:szCs w:val="20"/>
            <w:u w:val="single"/>
            <w:lang w:val="ru-RU" w:eastAsia="fr-FR"/>
          </w:rPr>
          <w:t>.</w:t>
        </w:r>
        <w:r w:rsidRPr="00C73DAB">
          <w:rPr>
            <w:rFonts w:ascii="Arial" w:hAnsi="Arial" w:cs="Arial"/>
            <w:bCs/>
            <w:color w:val="0000FF"/>
            <w:sz w:val="20"/>
            <w:szCs w:val="20"/>
            <w:u w:val="single"/>
            <w:lang w:val="en-US" w:eastAsia="fr-FR"/>
          </w:rPr>
          <w:t>by</w:t>
        </w:r>
      </w:hyperlink>
    </w:p>
    <w:p w:rsidR="00C73DAB" w:rsidRPr="00C73DAB" w:rsidRDefault="00C73DAB" w:rsidP="00C73DAB">
      <w:pPr>
        <w:spacing w:after="100" w:line="240" w:lineRule="auto"/>
        <w:rPr>
          <w:rFonts w:ascii="Arial" w:hAnsi="Arial" w:cs="Arial"/>
          <w:bCs/>
          <w:sz w:val="20"/>
          <w:szCs w:val="20"/>
          <w:lang w:val="ru-RU" w:eastAsia="fr-FR"/>
        </w:rPr>
      </w:pPr>
    </w:p>
    <w:p w:rsidR="00C73DAB" w:rsidRPr="00C73DAB" w:rsidRDefault="00C73DAB" w:rsidP="00C73DAB">
      <w:pPr>
        <w:spacing w:after="100" w:line="240" w:lineRule="auto"/>
        <w:rPr>
          <w:rFonts w:ascii="Arial" w:hAnsi="Arial" w:cs="Arial"/>
          <w:bCs/>
          <w:sz w:val="20"/>
          <w:szCs w:val="20"/>
          <w:lang w:val="ru-RU" w:eastAsia="fr-FR"/>
        </w:rPr>
      </w:pPr>
    </w:p>
    <w:p w:rsidR="00C73DAB" w:rsidRPr="00C73DAB" w:rsidRDefault="00C73DAB" w:rsidP="00C73DAB">
      <w:pPr>
        <w:spacing w:after="100" w:line="240" w:lineRule="auto"/>
        <w:rPr>
          <w:rFonts w:ascii="Arial" w:hAnsi="Arial" w:cs="Arial"/>
          <w:bCs/>
          <w:sz w:val="20"/>
          <w:szCs w:val="20"/>
          <w:lang w:val="ru-RU" w:eastAsia="fr-FR"/>
        </w:rPr>
      </w:pPr>
      <w:r w:rsidRPr="00C73DAB">
        <w:rPr>
          <w:rFonts w:ascii="Arial" w:hAnsi="Arial" w:cs="Arial"/>
          <w:bCs/>
          <w:sz w:val="20"/>
          <w:szCs w:val="20"/>
          <w:u w:val="single"/>
          <w:lang w:val="ru-RU" w:eastAsia="fr-FR"/>
        </w:rPr>
        <w:t>Импортер в Российскую Федерацию</w:t>
      </w:r>
      <w:r w:rsidRPr="00C73DAB">
        <w:rPr>
          <w:rFonts w:ascii="Arial" w:hAnsi="Arial" w:cs="Arial"/>
          <w:bCs/>
          <w:sz w:val="20"/>
          <w:szCs w:val="20"/>
          <w:lang w:val="ru-RU" w:eastAsia="fr-FR"/>
        </w:rPr>
        <w:t>:</w:t>
      </w:r>
    </w:p>
    <w:p w:rsidR="00C73DAB" w:rsidRPr="00C73DAB" w:rsidRDefault="00C73DAB" w:rsidP="00C73DAB">
      <w:pPr>
        <w:spacing w:after="100" w:line="240" w:lineRule="auto"/>
        <w:rPr>
          <w:rFonts w:ascii="Arial" w:hAnsi="Arial" w:cs="Arial"/>
          <w:bCs/>
          <w:sz w:val="20"/>
          <w:szCs w:val="20"/>
          <w:lang w:val="ru-RU" w:eastAsia="fr-FR"/>
        </w:rPr>
      </w:pPr>
      <w:r w:rsidRPr="00C73DAB">
        <w:rPr>
          <w:rFonts w:ascii="Arial" w:hAnsi="Arial" w:cs="Arial"/>
          <w:bCs/>
          <w:sz w:val="20"/>
          <w:szCs w:val="20"/>
          <w:lang w:val="ru-RU" w:eastAsia="fr-FR"/>
        </w:rPr>
        <w:t>ООО "ЭКЗИТЭК-РУС"</w:t>
      </w:r>
    </w:p>
    <w:p w:rsidR="00C73DAB" w:rsidRPr="00C73DAB" w:rsidRDefault="00C73DAB" w:rsidP="00C73DAB">
      <w:pPr>
        <w:spacing w:after="100" w:line="240" w:lineRule="auto"/>
        <w:rPr>
          <w:rFonts w:ascii="Arial" w:hAnsi="Arial" w:cs="Arial"/>
          <w:bCs/>
          <w:sz w:val="20"/>
          <w:szCs w:val="20"/>
          <w:lang w:val="ru-RU" w:eastAsia="fr-FR"/>
        </w:rPr>
      </w:pPr>
      <w:r w:rsidRPr="00C73DAB">
        <w:rPr>
          <w:rFonts w:ascii="Arial" w:hAnsi="Arial" w:cs="Arial"/>
          <w:bCs/>
          <w:sz w:val="20"/>
          <w:szCs w:val="20"/>
          <w:lang w:val="ru-RU" w:eastAsia="fr-FR"/>
        </w:rPr>
        <w:t xml:space="preserve">115054, </w:t>
      </w:r>
      <w:proofErr w:type="spellStart"/>
      <w:r w:rsidRPr="00C73DAB">
        <w:rPr>
          <w:rFonts w:ascii="Arial" w:hAnsi="Arial" w:cs="Arial"/>
          <w:bCs/>
          <w:sz w:val="20"/>
          <w:szCs w:val="20"/>
          <w:lang w:val="ru-RU" w:eastAsia="fr-FR"/>
        </w:rPr>
        <w:t>г</w:t>
      </w:r>
      <w:proofErr w:type="gramStart"/>
      <w:r w:rsidRPr="00C73DAB">
        <w:rPr>
          <w:rFonts w:ascii="Arial" w:hAnsi="Arial" w:cs="Arial"/>
          <w:bCs/>
          <w:sz w:val="20"/>
          <w:szCs w:val="20"/>
          <w:lang w:val="ru-RU" w:eastAsia="fr-FR"/>
        </w:rPr>
        <w:t>.М</w:t>
      </w:r>
      <w:proofErr w:type="gramEnd"/>
      <w:r w:rsidRPr="00C73DAB">
        <w:rPr>
          <w:rFonts w:ascii="Arial" w:hAnsi="Arial" w:cs="Arial"/>
          <w:bCs/>
          <w:sz w:val="20"/>
          <w:szCs w:val="20"/>
          <w:lang w:val="ru-RU" w:eastAsia="fr-FR"/>
        </w:rPr>
        <w:t>осква</w:t>
      </w:r>
      <w:proofErr w:type="spellEnd"/>
      <w:r w:rsidRPr="00C73DAB">
        <w:rPr>
          <w:rFonts w:ascii="Arial" w:hAnsi="Arial" w:cs="Arial"/>
          <w:bCs/>
          <w:sz w:val="20"/>
          <w:szCs w:val="20"/>
          <w:lang w:val="ru-RU" w:eastAsia="fr-FR"/>
        </w:rPr>
        <w:t xml:space="preserve">, 6-й </w:t>
      </w:r>
      <w:proofErr w:type="spellStart"/>
      <w:r w:rsidRPr="00C73DAB">
        <w:rPr>
          <w:rFonts w:ascii="Arial" w:hAnsi="Arial" w:cs="Arial"/>
          <w:bCs/>
          <w:sz w:val="20"/>
          <w:szCs w:val="20"/>
          <w:lang w:val="ru-RU" w:eastAsia="fr-FR"/>
        </w:rPr>
        <w:t>Монетчиковский</w:t>
      </w:r>
      <w:proofErr w:type="spellEnd"/>
      <w:r w:rsidRPr="00C73DAB">
        <w:rPr>
          <w:rFonts w:ascii="Arial" w:hAnsi="Arial" w:cs="Arial"/>
          <w:bCs/>
          <w:sz w:val="20"/>
          <w:szCs w:val="20"/>
          <w:lang w:val="ru-RU" w:eastAsia="fr-FR"/>
        </w:rPr>
        <w:t xml:space="preserve"> пер., д.10, стр.8</w:t>
      </w:r>
    </w:p>
    <w:p w:rsidR="00C73DAB" w:rsidRPr="00C73DAB" w:rsidRDefault="00C73DAB" w:rsidP="00C73DAB">
      <w:pPr>
        <w:spacing w:after="100" w:line="240" w:lineRule="auto"/>
        <w:rPr>
          <w:rFonts w:ascii="Arial" w:hAnsi="Arial" w:cs="Arial"/>
          <w:bCs/>
          <w:sz w:val="20"/>
          <w:szCs w:val="20"/>
          <w:lang w:val="en-US" w:eastAsia="fr-FR"/>
        </w:rPr>
      </w:pPr>
      <w:proofErr w:type="spellStart"/>
      <w:r w:rsidRPr="00C73DAB">
        <w:rPr>
          <w:rFonts w:ascii="Arial" w:hAnsi="Arial" w:cs="Arial"/>
          <w:bCs/>
          <w:sz w:val="20"/>
          <w:szCs w:val="20"/>
          <w:lang w:val="en-US" w:eastAsia="fr-FR"/>
        </w:rPr>
        <w:t>Тел</w:t>
      </w:r>
      <w:proofErr w:type="spellEnd"/>
      <w:r w:rsidRPr="00C73DAB">
        <w:rPr>
          <w:rFonts w:ascii="Arial" w:hAnsi="Arial" w:cs="Arial"/>
          <w:bCs/>
          <w:sz w:val="20"/>
          <w:szCs w:val="20"/>
          <w:lang w:val="en-US" w:eastAsia="fr-FR"/>
        </w:rPr>
        <w:t xml:space="preserve"> + 7 964 635 53 36</w:t>
      </w:r>
    </w:p>
    <w:p w:rsidR="00C73DAB" w:rsidRPr="00C73DAB" w:rsidRDefault="00C73DAB" w:rsidP="00C73DAB">
      <w:pPr>
        <w:spacing w:after="100" w:line="240" w:lineRule="auto"/>
        <w:rPr>
          <w:rFonts w:ascii="Arial" w:hAnsi="Arial" w:cs="Arial"/>
          <w:bCs/>
          <w:sz w:val="20"/>
          <w:szCs w:val="20"/>
          <w:lang w:val="en-US" w:eastAsia="fr-FR"/>
        </w:rPr>
      </w:pPr>
      <w:proofErr w:type="gramStart"/>
      <w:r w:rsidRPr="00C73DAB">
        <w:rPr>
          <w:rFonts w:ascii="Arial" w:hAnsi="Arial" w:cs="Arial"/>
          <w:bCs/>
          <w:sz w:val="20"/>
          <w:szCs w:val="20"/>
          <w:lang w:val="en-US" w:eastAsia="fr-FR"/>
        </w:rPr>
        <w:t>www.exiteq.ru  e</w:t>
      </w:r>
      <w:proofErr w:type="gramEnd"/>
      <w:r w:rsidRPr="00C73DAB">
        <w:rPr>
          <w:rFonts w:ascii="Arial" w:hAnsi="Arial" w:cs="Arial"/>
          <w:bCs/>
          <w:sz w:val="20"/>
          <w:szCs w:val="20"/>
          <w:lang w:val="en-US" w:eastAsia="fr-FR"/>
        </w:rPr>
        <w:t>-mail: info@ exiteq.ru</w:t>
      </w:r>
    </w:p>
    <w:p w:rsidR="00C73DAB" w:rsidRPr="00C73DAB" w:rsidRDefault="00C73DAB" w:rsidP="00C73DAB">
      <w:pPr>
        <w:spacing w:after="0" w:line="240" w:lineRule="auto"/>
        <w:jc w:val="both"/>
        <w:rPr>
          <w:rFonts w:ascii="Verdana" w:eastAsia="SimSun" w:hAnsi="Verdana" w:cs="Arial"/>
          <w:kern w:val="2"/>
          <w:sz w:val="20"/>
          <w:szCs w:val="20"/>
          <w:lang w:val="en-US" w:eastAsia="zh-CN"/>
        </w:rPr>
      </w:pPr>
      <w:r w:rsidRPr="00C73DAB">
        <w:rPr>
          <w:rFonts w:ascii="Verdana" w:eastAsia="SimSun" w:hAnsi="Verdana" w:cs="Arial"/>
          <w:kern w:val="2"/>
          <w:sz w:val="20"/>
          <w:szCs w:val="20"/>
          <w:lang w:val="en-US" w:eastAsia="zh-CN"/>
        </w:rPr>
        <w:lastRenderedPageBreak/>
        <w:t xml:space="preserve"> </w:t>
      </w:r>
    </w:p>
    <w:p w:rsidR="00C73DAB" w:rsidRPr="00C73DAB" w:rsidRDefault="00C73DAB" w:rsidP="00C73DAB">
      <w:pPr>
        <w:spacing w:after="0" w:line="240" w:lineRule="auto"/>
        <w:jc w:val="both"/>
        <w:rPr>
          <w:rFonts w:ascii="Verdana" w:eastAsia="SimSun" w:hAnsi="Verdana" w:cs="Arial"/>
          <w:kern w:val="2"/>
          <w:sz w:val="20"/>
          <w:szCs w:val="20"/>
          <w:lang w:val="en-US" w:eastAsia="zh-CN"/>
        </w:rPr>
      </w:pPr>
    </w:p>
    <w:p w:rsidR="00C73DAB" w:rsidRPr="00C73DAB" w:rsidRDefault="00C73DAB" w:rsidP="00C73DAB">
      <w:pPr>
        <w:spacing w:after="0" w:line="240" w:lineRule="auto"/>
        <w:jc w:val="both"/>
        <w:rPr>
          <w:rFonts w:ascii="Arial" w:eastAsia="SimSun" w:hAnsi="Arial" w:cs="Arial"/>
          <w:kern w:val="2"/>
          <w:sz w:val="20"/>
          <w:szCs w:val="20"/>
          <w:lang w:val="ru-RU" w:eastAsia="zh-CN"/>
        </w:rPr>
      </w:pPr>
      <w:r w:rsidRPr="00C73DAB">
        <w:rPr>
          <w:rFonts w:ascii="Arial" w:eastAsia="SimSun" w:hAnsi="Arial" w:cs="Arial"/>
          <w:kern w:val="2"/>
          <w:sz w:val="20"/>
          <w:szCs w:val="20"/>
          <w:lang w:val="ru-RU" w:eastAsia="zh-CN"/>
        </w:rPr>
        <w:t>Товар имеет упаковку, которая защищает его во время транспортировки и хранения. Товар во время транспортировки и хранения не бросать и обеспечивать защиту от влаги. Реализация и утилизация товара осуществляются в соответствии с законодательством Республики Беларусь.</w:t>
      </w:r>
    </w:p>
    <w:p w:rsidR="00C73DAB" w:rsidRDefault="00C73DAB" w:rsidP="00C73DAB">
      <w:pPr>
        <w:spacing w:after="0" w:line="240" w:lineRule="auto"/>
        <w:jc w:val="both"/>
        <w:rPr>
          <w:rFonts w:ascii="Arial" w:eastAsia="SimSun" w:hAnsi="Arial" w:cs="Arial"/>
          <w:kern w:val="2"/>
          <w:sz w:val="20"/>
          <w:szCs w:val="20"/>
          <w:lang w:val="ru-RU" w:eastAsia="zh-CN"/>
        </w:rPr>
      </w:pPr>
      <w:r w:rsidRPr="00C73DAB">
        <w:rPr>
          <w:rFonts w:ascii="Arial" w:eastAsia="SimSun" w:hAnsi="Arial" w:cs="Arial"/>
          <w:kern w:val="2"/>
          <w:sz w:val="20"/>
          <w:szCs w:val="20"/>
          <w:lang w:val="ru-RU" w:eastAsia="zh-CN"/>
        </w:rPr>
        <w:t>Срок службы  - 5 лет (при условии выполнения всех требований данной инструкции</w:t>
      </w:r>
      <w:r>
        <w:rPr>
          <w:rFonts w:ascii="Arial" w:eastAsia="SimSun" w:hAnsi="Arial" w:cs="Arial"/>
          <w:kern w:val="2"/>
          <w:sz w:val="20"/>
          <w:szCs w:val="20"/>
          <w:lang w:val="ru-RU" w:eastAsia="zh-CN"/>
        </w:rPr>
        <w:t>).</w:t>
      </w:r>
    </w:p>
    <w:p w:rsidR="00C73DAB" w:rsidRDefault="00C73DAB" w:rsidP="00C73DAB">
      <w:pPr>
        <w:spacing w:after="0" w:line="240" w:lineRule="auto"/>
        <w:jc w:val="center"/>
        <w:rPr>
          <w:rFonts w:ascii="Arial" w:eastAsia="SimSun" w:hAnsi="Arial" w:cs="Arial"/>
          <w:kern w:val="2"/>
          <w:sz w:val="20"/>
          <w:szCs w:val="20"/>
          <w:lang w:val="ru-RU" w:eastAsia="zh-CN"/>
        </w:rPr>
      </w:pPr>
    </w:p>
    <w:p w:rsidR="00C73DAB" w:rsidRDefault="00C73DAB" w:rsidP="00C73DAB">
      <w:pPr>
        <w:spacing w:after="0" w:line="240" w:lineRule="auto"/>
        <w:jc w:val="center"/>
        <w:rPr>
          <w:rFonts w:ascii="Arial" w:eastAsia="SimSun" w:hAnsi="Arial" w:cs="Arial"/>
          <w:kern w:val="2"/>
          <w:sz w:val="20"/>
          <w:szCs w:val="20"/>
          <w:lang w:val="ru-RU" w:eastAsia="zh-CN"/>
        </w:rPr>
      </w:pPr>
    </w:p>
    <w:p w:rsidR="00C73DAB" w:rsidRPr="00C73DAB" w:rsidRDefault="00C73DAB" w:rsidP="00C73DAB">
      <w:pPr>
        <w:spacing w:after="0" w:line="240" w:lineRule="auto"/>
        <w:rPr>
          <w:rFonts w:ascii="Arial" w:hAnsi="Arial" w:cs="Arial"/>
          <w:b/>
          <w:sz w:val="18"/>
          <w:szCs w:val="18"/>
          <w:u w:val="single"/>
          <w:lang w:val="ru-RU"/>
        </w:rPr>
      </w:pPr>
      <w:r>
        <w:rPr>
          <w:noProof/>
          <w:lang w:val="ru-RU" w:eastAsia="ru-RU"/>
        </w:rPr>
        <w:drawing>
          <wp:inline distT="0" distB="0" distL="0" distR="0">
            <wp:extent cx="972820" cy="744220"/>
            <wp:effectExtent l="0" t="0" r="0" b="0"/>
            <wp:docPr id="10" name="Рисунок 10" descr="Opis: E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pis: EAC"/>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72820" cy="744220"/>
                    </a:xfrm>
                    <a:prstGeom prst="rect">
                      <a:avLst/>
                    </a:prstGeom>
                    <a:noFill/>
                    <a:ln>
                      <a:noFill/>
                    </a:ln>
                  </pic:spPr>
                </pic:pic>
              </a:graphicData>
            </a:graphic>
          </wp:inline>
        </w:drawing>
      </w:r>
    </w:p>
    <w:sectPr w:rsidR="00C73DAB" w:rsidRPr="00C73DAB" w:rsidSect="00B034DF">
      <w:pgSz w:w="16838" w:h="11906" w:orient="landscape"/>
      <w:pgMar w:top="340" w:right="720" w:bottom="720" w:left="340"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DE4" w:rsidRDefault="00B63DE4" w:rsidP="00DF5562">
      <w:pPr>
        <w:spacing w:after="0" w:line="240" w:lineRule="auto"/>
      </w:pPr>
      <w:r>
        <w:separator/>
      </w:r>
    </w:p>
  </w:endnote>
  <w:endnote w:type="continuationSeparator" w:id="0">
    <w:p w:rsidR="00B63DE4" w:rsidRDefault="00B63DE4" w:rsidP="00DF5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zcionka tekstu podstawowego">
    <w:altName w:val="Cambria"/>
    <w:panose1 w:val="00000000000000000000"/>
    <w:charset w:val="EE"/>
    <w:family w:val="auto"/>
    <w:notTrueType/>
    <w:pitch w:val="default"/>
    <w:sig w:usb0="00000005" w:usb1="00000000" w:usb2="00000000" w:usb3="00000000" w:csb0="00000002"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DE4" w:rsidRDefault="00B63DE4" w:rsidP="00DF5562">
      <w:pPr>
        <w:spacing w:after="0" w:line="240" w:lineRule="auto"/>
      </w:pPr>
      <w:r>
        <w:separator/>
      </w:r>
    </w:p>
  </w:footnote>
  <w:footnote w:type="continuationSeparator" w:id="0">
    <w:p w:rsidR="00B63DE4" w:rsidRDefault="00B63DE4" w:rsidP="00DF55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8349A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27554B2"/>
    <w:multiLevelType w:val="hybridMultilevel"/>
    <w:tmpl w:val="58EA5B18"/>
    <w:lvl w:ilvl="0" w:tplc="DAC45288">
      <w:start w:val="1"/>
      <w:numFmt w:val="bullet"/>
      <w:lvlText w:val=""/>
      <w:lvlJc w:val="left"/>
      <w:pPr>
        <w:tabs>
          <w:tab w:val="num" w:pos="227"/>
        </w:tabs>
        <w:ind w:left="170" w:hanging="17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4FBE6355"/>
    <w:multiLevelType w:val="singleLevel"/>
    <w:tmpl w:val="04150001"/>
    <w:lvl w:ilvl="0">
      <w:start w:val="1"/>
      <w:numFmt w:val="bullet"/>
      <w:lvlText w:val=""/>
      <w:lvlJc w:val="left"/>
      <w:pPr>
        <w:ind w:left="720" w:hanging="360"/>
      </w:pPr>
      <w:rPr>
        <w:rFonts w:ascii="Symbol" w:hAnsi="Symbol" w:hint="default"/>
      </w:rPr>
    </w:lvl>
  </w:abstractNum>
  <w:abstractNum w:abstractNumId="3">
    <w:nsid w:val="699C63F4"/>
    <w:multiLevelType w:val="hybridMultilevel"/>
    <w:tmpl w:val="B84498CC"/>
    <w:lvl w:ilvl="0" w:tplc="04150005">
      <w:start w:val="1"/>
      <w:numFmt w:val="bullet"/>
      <w:lvlText w:val=""/>
      <w:lvlJc w:val="left"/>
      <w:pPr>
        <w:tabs>
          <w:tab w:val="num" w:pos="360"/>
        </w:tabs>
        <w:ind w:left="36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10"/>
  <w:displayHorizontalDrawingGridEvery w:val="2"/>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4DF"/>
    <w:rsid w:val="000813EB"/>
    <w:rsid w:val="000A146C"/>
    <w:rsid w:val="000A277B"/>
    <w:rsid w:val="000F24FC"/>
    <w:rsid w:val="000F3074"/>
    <w:rsid w:val="000F506F"/>
    <w:rsid w:val="00110E7E"/>
    <w:rsid w:val="00124CD7"/>
    <w:rsid w:val="00155C99"/>
    <w:rsid w:val="001A663D"/>
    <w:rsid w:val="001A6FBB"/>
    <w:rsid w:val="001C49BF"/>
    <w:rsid w:val="001C669A"/>
    <w:rsid w:val="001D32D0"/>
    <w:rsid w:val="001E7157"/>
    <w:rsid w:val="0021767A"/>
    <w:rsid w:val="002357A3"/>
    <w:rsid w:val="002370A2"/>
    <w:rsid w:val="002425D2"/>
    <w:rsid w:val="00246A87"/>
    <w:rsid w:val="002A0277"/>
    <w:rsid w:val="002B6F23"/>
    <w:rsid w:val="002E01C7"/>
    <w:rsid w:val="002E1DF8"/>
    <w:rsid w:val="002E7333"/>
    <w:rsid w:val="002F12F2"/>
    <w:rsid w:val="003151A2"/>
    <w:rsid w:val="00317549"/>
    <w:rsid w:val="003303CD"/>
    <w:rsid w:val="00333B93"/>
    <w:rsid w:val="00345771"/>
    <w:rsid w:val="00357323"/>
    <w:rsid w:val="0036267E"/>
    <w:rsid w:val="00383C1F"/>
    <w:rsid w:val="003907CA"/>
    <w:rsid w:val="00391F89"/>
    <w:rsid w:val="003A0136"/>
    <w:rsid w:val="003D042D"/>
    <w:rsid w:val="003D5544"/>
    <w:rsid w:val="003E729B"/>
    <w:rsid w:val="00436908"/>
    <w:rsid w:val="00450BA7"/>
    <w:rsid w:val="00472C29"/>
    <w:rsid w:val="00477840"/>
    <w:rsid w:val="00484970"/>
    <w:rsid w:val="00490527"/>
    <w:rsid w:val="00497292"/>
    <w:rsid w:val="004A5E7E"/>
    <w:rsid w:val="004F7647"/>
    <w:rsid w:val="004F78A8"/>
    <w:rsid w:val="00500AF5"/>
    <w:rsid w:val="00502743"/>
    <w:rsid w:val="0050674A"/>
    <w:rsid w:val="00513E95"/>
    <w:rsid w:val="005161C4"/>
    <w:rsid w:val="00517924"/>
    <w:rsid w:val="0052638B"/>
    <w:rsid w:val="00540B2C"/>
    <w:rsid w:val="005410A3"/>
    <w:rsid w:val="005520FC"/>
    <w:rsid w:val="00567EBF"/>
    <w:rsid w:val="00570D0C"/>
    <w:rsid w:val="005812A7"/>
    <w:rsid w:val="005A67AC"/>
    <w:rsid w:val="005A6DFC"/>
    <w:rsid w:val="005A7744"/>
    <w:rsid w:val="005B06A3"/>
    <w:rsid w:val="005D6B06"/>
    <w:rsid w:val="005D798E"/>
    <w:rsid w:val="005F637E"/>
    <w:rsid w:val="00621D76"/>
    <w:rsid w:val="00625C93"/>
    <w:rsid w:val="00630946"/>
    <w:rsid w:val="00635BFF"/>
    <w:rsid w:val="0066614C"/>
    <w:rsid w:val="00690D21"/>
    <w:rsid w:val="006941C7"/>
    <w:rsid w:val="006C3971"/>
    <w:rsid w:val="006F14ED"/>
    <w:rsid w:val="007009D6"/>
    <w:rsid w:val="00732E69"/>
    <w:rsid w:val="00775B25"/>
    <w:rsid w:val="007B500A"/>
    <w:rsid w:val="007C152E"/>
    <w:rsid w:val="007E68CF"/>
    <w:rsid w:val="00803264"/>
    <w:rsid w:val="008270C1"/>
    <w:rsid w:val="00860F4A"/>
    <w:rsid w:val="00864721"/>
    <w:rsid w:val="008738FF"/>
    <w:rsid w:val="008C3D82"/>
    <w:rsid w:val="008C4ABD"/>
    <w:rsid w:val="008F21AB"/>
    <w:rsid w:val="008F4179"/>
    <w:rsid w:val="009132B0"/>
    <w:rsid w:val="00937407"/>
    <w:rsid w:val="009735B9"/>
    <w:rsid w:val="009D56C0"/>
    <w:rsid w:val="00A04B8B"/>
    <w:rsid w:val="00A16E9F"/>
    <w:rsid w:val="00A20A48"/>
    <w:rsid w:val="00A513EA"/>
    <w:rsid w:val="00A74964"/>
    <w:rsid w:val="00A81854"/>
    <w:rsid w:val="00A84BF0"/>
    <w:rsid w:val="00AF2375"/>
    <w:rsid w:val="00AF54E5"/>
    <w:rsid w:val="00AF60F8"/>
    <w:rsid w:val="00AF6949"/>
    <w:rsid w:val="00B034DF"/>
    <w:rsid w:val="00B61236"/>
    <w:rsid w:val="00B63DE4"/>
    <w:rsid w:val="00BD08C5"/>
    <w:rsid w:val="00C147FE"/>
    <w:rsid w:val="00C62A04"/>
    <w:rsid w:val="00C73DAB"/>
    <w:rsid w:val="00C83897"/>
    <w:rsid w:val="00CA53E7"/>
    <w:rsid w:val="00D06AA1"/>
    <w:rsid w:val="00D10198"/>
    <w:rsid w:val="00D74B10"/>
    <w:rsid w:val="00D76F60"/>
    <w:rsid w:val="00DA6BAA"/>
    <w:rsid w:val="00DD524A"/>
    <w:rsid w:val="00DF3915"/>
    <w:rsid w:val="00DF54E9"/>
    <w:rsid w:val="00DF5562"/>
    <w:rsid w:val="00E0057C"/>
    <w:rsid w:val="00E307B0"/>
    <w:rsid w:val="00E672FA"/>
    <w:rsid w:val="00E95AFE"/>
    <w:rsid w:val="00EC4E9F"/>
    <w:rsid w:val="00F1612A"/>
    <w:rsid w:val="00F31A6C"/>
    <w:rsid w:val="00F559D7"/>
    <w:rsid w:val="00F9410B"/>
    <w:rsid w:val="00FE04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3EA"/>
    <w:pPr>
      <w:spacing w:after="200" w:line="276" w:lineRule="auto"/>
    </w:pPr>
    <w:rPr>
      <w:sz w:val="22"/>
      <w:szCs w:val="22"/>
      <w:lang w:eastAsia="en-US"/>
    </w:rPr>
  </w:style>
  <w:style w:type="paragraph" w:styleId="1">
    <w:name w:val="heading 1"/>
    <w:basedOn w:val="a"/>
    <w:next w:val="a"/>
    <w:link w:val="10"/>
    <w:uiPriority w:val="9"/>
    <w:qFormat/>
    <w:rsid w:val="008C4A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B034DF"/>
    <w:pPr>
      <w:keepNext/>
      <w:spacing w:after="0" w:line="240" w:lineRule="auto"/>
      <w:outlineLvl w:val="1"/>
    </w:pPr>
    <w:rPr>
      <w:rFonts w:ascii="Arial" w:eastAsia="Times New Roman" w:hAnsi="Arial"/>
      <w:b/>
      <w:sz w:val="24"/>
      <w:szCs w:val="20"/>
      <w:lang w:eastAsia="pl-P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B034DF"/>
    <w:rPr>
      <w:rFonts w:ascii="Arial" w:eastAsia="Times New Roman" w:hAnsi="Arial" w:cs="Times New Roman"/>
      <w:b/>
      <w:sz w:val="24"/>
      <w:szCs w:val="20"/>
      <w:lang w:eastAsia="pl-PL"/>
    </w:rPr>
  </w:style>
  <w:style w:type="paragraph" w:styleId="a3">
    <w:name w:val="header"/>
    <w:basedOn w:val="a"/>
    <w:link w:val="a4"/>
    <w:uiPriority w:val="99"/>
    <w:unhideWhenUsed/>
    <w:rsid w:val="00B034DF"/>
    <w:pPr>
      <w:tabs>
        <w:tab w:val="center" w:pos="4536"/>
        <w:tab w:val="right" w:pos="9072"/>
      </w:tabs>
    </w:pPr>
    <w:rPr>
      <w:sz w:val="20"/>
      <w:szCs w:val="20"/>
    </w:rPr>
  </w:style>
  <w:style w:type="character" w:customStyle="1" w:styleId="a4">
    <w:name w:val="Верхний колонтитул Знак"/>
    <w:link w:val="a3"/>
    <w:uiPriority w:val="99"/>
    <w:rsid w:val="00B034DF"/>
    <w:rPr>
      <w:rFonts w:ascii="Calibri" w:eastAsia="Calibri" w:hAnsi="Calibri" w:cs="Times New Roman"/>
    </w:rPr>
  </w:style>
  <w:style w:type="paragraph" w:styleId="a5">
    <w:name w:val="Balloon Text"/>
    <w:basedOn w:val="a"/>
    <w:link w:val="a6"/>
    <w:uiPriority w:val="99"/>
    <w:semiHidden/>
    <w:unhideWhenUsed/>
    <w:rsid w:val="00B034DF"/>
    <w:pPr>
      <w:spacing w:after="0" w:line="240" w:lineRule="auto"/>
    </w:pPr>
    <w:rPr>
      <w:rFonts w:ascii="Tahoma" w:hAnsi="Tahoma"/>
      <w:sz w:val="16"/>
      <w:szCs w:val="16"/>
    </w:rPr>
  </w:style>
  <w:style w:type="character" w:customStyle="1" w:styleId="a6">
    <w:name w:val="Текст выноски Знак"/>
    <w:link w:val="a5"/>
    <w:uiPriority w:val="99"/>
    <w:semiHidden/>
    <w:rsid w:val="00B034DF"/>
    <w:rPr>
      <w:rFonts w:ascii="Tahoma" w:hAnsi="Tahoma" w:cs="Tahoma"/>
      <w:sz w:val="16"/>
      <w:szCs w:val="16"/>
    </w:rPr>
  </w:style>
  <w:style w:type="table" w:styleId="a7">
    <w:name w:val="Table Grid"/>
    <w:basedOn w:val="a1"/>
    <w:uiPriority w:val="59"/>
    <w:rsid w:val="00246A8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footer"/>
    <w:basedOn w:val="a"/>
    <w:link w:val="a9"/>
    <w:uiPriority w:val="99"/>
    <w:semiHidden/>
    <w:unhideWhenUsed/>
    <w:rsid w:val="00DF5562"/>
    <w:pPr>
      <w:tabs>
        <w:tab w:val="center" w:pos="4536"/>
        <w:tab w:val="right" w:pos="9072"/>
      </w:tabs>
    </w:pPr>
  </w:style>
  <w:style w:type="character" w:customStyle="1" w:styleId="a9">
    <w:name w:val="Нижний колонтитул Знак"/>
    <w:link w:val="a8"/>
    <w:uiPriority w:val="99"/>
    <w:semiHidden/>
    <w:rsid w:val="00DF5562"/>
    <w:rPr>
      <w:sz w:val="22"/>
      <w:szCs w:val="22"/>
      <w:lang w:eastAsia="en-US"/>
    </w:rPr>
  </w:style>
  <w:style w:type="character" w:styleId="aa">
    <w:name w:val="Hyperlink"/>
    <w:uiPriority w:val="99"/>
    <w:unhideWhenUsed/>
    <w:rsid w:val="00775B25"/>
    <w:rPr>
      <w:color w:val="0000FF"/>
      <w:u w:val="single"/>
    </w:rPr>
  </w:style>
  <w:style w:type="paragraph" w:styleId="ab">
    <w:name w:val="No Spacing"/>
    <w:uiPriority w:val="1"/>
    <w:qFormat/>
    <w:rsid w:val="00391F89"/>
    <w:rPr>
      <w:sz w:val="22"/>
      <w:szCs w:val="22"/>
      <w:lang w:eastAsia="en-US"/>
    </w:rPr>
  </w:style>
  <w:style w:type="character" w:customStyle="1" w:styleId="10">
    <w:name w:val="Заголовок 1 Знак"/>
    <w:basedOn w:val="a0"/>
    <w:link w:val="1"/>
    <w:uiPriority w:val="9"/>
    <w:rsid w:val="008C4ABD"/>
    <w:rPr>
      <w:rFonts w:asciiTheme="majorHAnsi" w:eastAsiaTheme="majorEastAsia" w:hAnsiTheme="majorHAnsi" w:cstheme="majorBidi"/>
      <w:b/>
      <w:bCs/>
      <w:color w:val="365F91"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3EA"/>
    <w:pPr>
      <w:spacing w:after="200" w:line="276" w:lineRule="auto"/>
    </w:pPr>
    <w:rPr>
      <w:sz w:val="22"/>
      <w:szCs w:val="22"/>
      <w:lang w:eastAsia="en-US"/>
    </w:rPr>
  </w:style>
  <w:style w:type="paragraph" w:styleId="1">
    <w:name w:val="heading 1"/>
    <w:basedOn w:val="a"/>
    <w:next w:val="a"/>
    <w:link w:val="10"/>
    <w:uiPriority w:val="9"/>
    <w:qFormat/>
    <w:rsid w:val="008C4A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B034DF"/>
    <w:pPr>
      <w:keepNext/>
      <w:spacing w:after="0" w:line="240" w:lineRule="auto"/>
      <w:outlineLvl w:val="1"/>
    </w:pPr>
    <w:rPr>
      <w:rFonts w:ascii="Arial" w:eastAsia="Times New Roman" w:hAnsi="Arial"/>
      <w:b/>
      <w:sz w:val="24"/>
      <w:szCs w:val="20"/>
      <w:lang w:eastAsia="pl-P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B034DF"/>
    <w:rPr>
      <w:rFonts w:ascii="Arial" w:eastAsia="Times New Roman" w:hAnsi="Arial" w:cs="Times New Roman"/>
      <w:b/>
      <w:sz w:val="24"/>
      <w:szCs w:val="20"/>
      <w:lang w:eastAsia="pl-PL"/>
    </w:rPr>
  </w:style>
  <w:style w:type="paragraph" w:styleId="a3">
    <w:name w:val="header"/>
    <w:basedOn w:val="a"/>
    <w:link w:val="a4"/>
    <w:uiPriority w:val="99"/>
    <w:unhideWhenUsed/>
    <w:rsid w:val="00B034DF"/>
    <w:pPr>
      <w:tabs>
        <w:tab w:val="center" w:pos="4536"/>
        <w:tab w:val="right" w:pos="9072"/>
      </w:tabs>
    </w:pPr>
    <w:rPr>
      <w:sz w:val="20"/>
      <w:szCs w:val="20"/>
    </w:rPr>
  </w:style>
  <w:style w:type="character" w:customStyle="1" w:styleId="a4">
    <w:name w:val="Верхний колонтитул Знак"/>
    <w:link w:val="a3"/>
    <w:uiPriority w:val="99"/>
    <w:rsid w:val="00B034DF"/>
    <w:rPr>
      <w:rFonts w:ascii="Calibri" w:eastAsia="Calibri" w:hAnsi="Calibri" w:cs="Times New Roman"/>
    </w:rPr>
  </w:style>
  <w:style w:type="paragraph" w:styleId="a5">
    <w:name w:val="Balloon Text"/>
    <w:basedOn w:val="a"/>
    <w:link w:val="a6"/>
    <w:uiPriority w:val="99"/>
    <w:semiHidden/>
    <w:unhideWhenUsed/>
    <w:rsid w:val="00B034DF"/>
    <w:pPr>
      <w:spacing w:after="0" w:line="240" w:lineRule="auto"/>
    </w:pPr>
    <w:rPr>
      <w:rFonts w:ascii="Tahoma" w:hAnsi="Tahoma"/>
      <w:sz w:val="16"/>
      <w:szCs w:val="16"/>
    </w:rPr>
  </w:style>
  <w:style w:type="character" w:customStyle="1" w:styleId="a6">
    <w:name w:val="Текст выноски Знак"/>
    <w:link w:val="a5"/>
    <w:uiPriority w:val="99"/>
    <w:semiHidden/>
    <w:rsid w:val="00B034DF"/>
    <w:rPr>
      <w:rFonts w:ascii="Tahoma" w:hAnsi="Tahoma" w:cs="Tahoma"/>
      <w:sz w:val="16"/>
      <w:szCs w:val="16"/>
    </w:rPr>
  </w:style>
  <w:style w:type="table" w:styleId="a7">
    <w:name w:val="Table Grid"/>
    <w:basedOn w:val="a1"/>
    <w:uiPriority w:val="59"/>
    <w:rsid w:val="00246A8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footer"/>
    <w:basedOn w:val="a"/>
    <w:link w:val="a9"/>
    <w:uiPriority w:val="99"/>
    <w:semiHidden/>
    <w:unhideWhenUsed/>
    <w:rsid w:val="00DF5562"/>
    <w:pPr>
      <w:tabs>
        <w:tab w:val="center" w:pos="4536"/>
        <w:tab w:val="right" w:pos="9072"/>
      </w:tabs>
    </w:pPr>
  </w:style>
  <w:style w:type="character" w:customStyle="1" w:styleId="a9">
    <w:name w:val="Нижний колонтитул Знак"/>
    <w:link w:val="a8"/>
    <w:uiPriority w:val="99"/>
    <w:semiHidden/>
    <w:rsid w:val="00DF5562"/>
    <w:rPr>
      <w:sz w:val="22"/>
      <w:szCs w:val="22"/>
      <w:lang w:eastAsia="en-US"/>
    </w:rPr>
  </w:style>
  <w:style w:type="character" w:styleId="aa">
    <w:name w:val="Hyperlink"/>
    <w:uiPriority w:val="99"/>
    <w:unhideWhenUsed/>
    <w:rsid w:val="00775B25"/>
    <w:rPr>
      <w:color w:val="0000FF"/>
      <w:u w:val="single"/>
    </w:rPr>
  </w:style>
  <w:style w:type="paragraph" w:styleId="ab">
    <w:name w:val="No Spacing"/>
    <w:uiPriority w:val="1"/>
    <w:qFormat/>
    <w:rsid w:val="00391F89"/>
    <w:rPr>
      <w:sz w:val="22"/>
      <w:szCs w:val="22"/>
      <w:lang w:eastAsia="en-US"/>
    </w:rPr>
  </w:style>
  <w:style w:type="character" w:customStyle="1" w:styleId="10">
    <w:name w:val="Заголовок 1 Знак"/>
    <w:basedOn w:val="a0"/>
    <w:link w:val="1"/>
    <w:uiPriority w:val="9"/>
    <w:rsid w:val="008C4ABD"/>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www.exiteq.e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emf"/><Relationship Id="rId19" Type="http://schemas.openxmlformats.org/officeDocument/2006/relationships/hyperlink" Target="mailto:info@exiteq.by"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1702D-DA81-46E6-9083-92EB30C9F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1750</Words>
  <Characters>9975</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11702</CharactersWithSpaces>
  <SharedDoc>false</SharedDoc>
  <HLinks>
    <vt:vector size="12" baseType="variant">
      <vt:variant>
        <vt:i4>6946930</vt:i4>
      </vt:variant>
      <vt:variant>
        <vt:i4>3</vt:i4>
      </vt:variant>
      <vt:variant>
        <vt:i4>0</vt:i4>
      </vt:variant>
      <vt:variant>
        <vt:i4>5</vt:i4>
      </vt:variant>
      <vt:variant>
        <vt:lpwstr>http://www.gorenje.pl/</vt:lpwstr>
      </vt:variant>
      <vt:variant>
        <vt:lpwstr/>
      </vt:variant>
      <vt:variant>
        <vt:i4>6946930</vt:i4>
      </vt:variant>
      <vt:variant>
        <vt:i4>0</vt:i4>
      </vt:variant>
      <vt:variant>
        <vt:i4>0</vt:i4>
      </vt:variant>
      <vt:variant>
        <vt:i4>5</vt:i4>
      </vt:variant>
      <vt:variant>
        <vt:lpwstr>http://www.gorenje.pl/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pmalinowski</dc:creator>
  <cp:lastModifiedBy>CarSoft</cp:lastModifiedBy>
  <cp:revision>7</cp:revision>
  <cp:lastPrinted>2015-07-15T09:28:00Z</cp:lastPrinted>
  <dcterms:created xsi:type="dcterms:W3CDTF">2015-07-15T09:23:00Z</dcterms:created>
  <dcterms:modified xsi:type="dcterms:W3CDTF">2017-02-22T10:14:00Z</dcterms:modified>
</cp:coreProperties>
</file>